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B7E" w:rsidRDefault="00500FEA" w:rsidP="0001370C">
      <w:pPr>
        <w:widowControl w:val="0"/>
        <w:autoSpaceDE w:val="0"/>
        <w:jc w:val="center"/>
        <w:outlineLvl w:val="0"/>
        <w:rPr>
          <w:sz w:val="8"/>
          <w:szCs w:val="8"/>
          <w:lang w:eastAsia="en-US"/>
        </w:rPr>
      </w:pPr>
      <w:r w:rsidRPr="00500FEA">
        <w:rPr>
          <w:b/>
          <w:bCs/>
          <w:noProof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2.4pt;margin-top:-8.9pt;width:133.75pt;height:23.3pt;z-index:251660288;mso-height-percent:200;mso-height-percent:200;mso-width-relative:margin;mso-height-relative:margin" stroked="f">
            <v:textbox style="mso-fit-shape-to-text:t">
              <w:txbxContent>
                <w:p w:rsidR="003006FC" w:rsidRDefault="003006FC" w:rsidP="003006FC">
                  <w:pPr>
                    <w:jc w:val="right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ПРОЕКТ</w:t>
                  </w:r>
                </w:p>
              </w:txbxContent>
            </v:textbox>
          </v:shape>
        </w:pict>
      </w:r>
      <w:r w:rsidR="005F30D1">
        <w:rPr>
          <w:noProof/>
          <w:lang w:val="ru-RU" w:eastAsia="ru-RU" w:bidi="ar-SA"/>
        </w:rPr>
        <w:drawing>
          <wp:inline distT="0" distB="0" distL="0" distR="0">
            <wp:extent cx="746760" cy="778510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12" t="-8" r="-12" b="-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1B7E" w:rsidRDefault="00961B7E" w:rsidP="0001370C">
      <w:pPr>
        <w:widowControl w:val="0"/>
        <w:autoSpaceDE w:val="0"/>
        <w:jc w:val="center"/>
        <w:outlineLvl w:val="0"/>
        <w:rPr>
          <w:sz w:val="8"/>
          <w:szCs w:val="8"/>
          <w:lang w:eastAsia="en-US"/>
        </w:rPr>
      </w:pPr>
    </w:p>
    <w:p w:rsidR="00961B7E" w:rsidRDefault="00961B7E" w:rsidP="0001370C">
      <w:pPr>
        <w:widowControl w:val="0"/>
        <w:autoSpaceDE w:val="0"/>
        <w:jc w:val="center"/>
        <w:outlineLvl w:val="0"/>
        <w:rPr>
          <w:sz w:val="8"/>
          <w:szCs w:val="8"/>
          <w:lang w:eastAsia="en-US"/>
        </w:rPr>
      </w:pPr>
    </w:p>
    <w:p w:rsidR="00961B7E" w:rsidRDefault="005F30D1" w:rsidP="0001370C">
      <w:pPr>
        <w:pStyle w:val="ConsPlusNormal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ПРАВИТЕЛЬСТВО</w:t>
      </w:r>
      <w:r w:rsidRPr="00062EFE">
        <w:rPr>
          <w:rFonts w:ascii="Times New Roman" w:hAnsi="Times New Roman" w:cs="Times New Roman"/>
          <w:b/>
          <w:sz w:val="28"/>
          <w:szCs w:val="24"/>
          <w:lang w:eastAsia="en-US" w:bidi="en-US"/>
        </w:rPr>
        <w:t xml:space="preserve"> РОСТОВСКОЙ ОБЛАСТИ</w:t>
      </w:r>
    </w:p>
    <w:p w:rsidR="00961B7E" w:rsidRPr="00062EFE" w:rsidRDefault="00961B7E" w:rsidP="0001370C">
      <w:pPr>
        <w:pStyle w:val="ConsPlusNormal0"/>
        <w:jc w:val="center"/>
        <w:rPr>
          <w:rFonts w:ascii="Times New Roman" w:hAnsi="Times New Roman" w:cs="Times New Roman"/>
          <w:b/>
          <w:sz w:val="28"/>
          <w:szCs w:val="24"/>
          <w:lang w:eastAsia="en-US" w:bidi="en-US"/>
        </w:rPr>
      </w:pPr>
    </w:p>
    <w:p w:rsidR="00961B7E" w:rsidRDefault="005F30D1" w:rsidP="0001370C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b/>
          <w:bCs/>
          <w:sz w:val="28"/>
          <w:szCs w:val="28"/>
          <w:lang w:eastAsia="en-US" w:bidi="en-US"/>
        </w:rPr>
        <w:t>ГОСУДАРСТВЕННОГО НАДЗОРА ЗА ТЕХНИЧЕСКИМ СОСТОЯНИЕМ САМОХОДНЫХ МАШИН И ДРУГИХ ВИДОВ ТЕХНИКИ РОСТОВСКОЙ ОБЛАСТИ</w:t>
      </w:r>
    </w:p>
    <w:p w:rsidR="00961B7E" w:rsidRDefault="00961B7E" w:rsidP="0001370C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1B7E" w:rsidRDefault="005F30D1" w:rsidP="0001370C">
      <w:pPr>
        <w:widowControl w:val="0"/>
        <w:autoSpaceDE w:val="0"/>
        <w:jc w:val="center"/>
        <w:outlineLvl w:val="0"/>
        <w:rPr>
          <w:b/>
          <w:lang w:val="ru-RU" w:eastAsia="en-US"/>
        </w:rPr>
      </w:pPr>
      <w:r>
        <w:rPr>
          <w:b/>
          <w:lang w:val="ru-RU" w:eastAsia="en-US"/>
        </w:rPr>
        <w:t>ПОСТАНОВЛЕНИЕ</w:t>
      </w:r>
    </w:p>
    <w:p w:rsidR="00961B7E" w:rsidRDefault="00961B7E" w:rsidP="0001370C">
      <w:pPr>
        <w:pStyle w:val="ConsPlusNormal0"/>
        <w:jc w:val="center"/>
        <w:rPr>
          <w:rFonts w:ascii="Times New Roman" w:hAnsi="Times New Roman" w:cs="Times New Roman"/>
          <w:b/>
          <w:bCs/>
          <w:lang w:eastAsia="en-US"/>
        </w:rPr>
      </w:pPr>
    </w:p>
    <w:p w:rsidR="00961B7E" w:rsidRPr="0004304A" w:rsidRDefault="009E7A35" w:rsidP="0001370C">
      <w:pPr>
        <w:widowControl w:val="0"/>
        <w:autoSpaceDE w:val="0"/>
        <w:jc w:val="center"/>
        <w:outlineLvl w:val="0"/>
        <w:rPr>
          <w:lang w:val="ru-RU" w:eastAsia="en-US"/>
        </w:rPr>
      </w:pPr>
      <w:r>
        <w:rPr>
          <w:lang w:val="ru-RU" w:eastAsia="en-US"/>
        </w:rPr>
        <w:t xml:space="preserve">от </w:t>
      </w:r>
      <w:r w:rsidR="009E2010">
        <w:rPr>
          <w:lang w:val="ru-RU" w:eastAsia="en-US"/>
        </w:rPr>
        <w:t>______</w:t>
      </w:r>
      <w:r w:rsidR="005F30D1">
        <w:rPr>
          <w:lang w:val="ru-RU" w:eastAsia="en-US"/>
        </w:rPr>
        <w:t xml:space="preserve"> №</w:t>
      </w:r>
      <w:r w:rsidR="005F30D1">
        <w:rPr>
          <w:lang w:eastAsia="en-US"/>
        </w:rPr>
        <w:t> </w:t>
      </w:r>
      <w:r w:rsidR="009E2010">
        <w:rPr>
          <w:lang w:val="ru-RU" w:eastAsia="en-US"/>
        </w:rPr>
        <w:t>___</w:t>
      </w:r>
    </w:p>
    <w:p w:rsidR="00961B7E" w:rsidRDefault="00961B7E" w:rsidP="0001370C">
      <w:pPr>
        <w:pStyle w:val="ConsPlusNormal0"/>
        <w:jc w:val="center"/>
        <w:rPr>
          <w:rFonts w:ascii="Times New Roman" w:hAnsi="Times New Roman" w:cs="Times New Roman"/>
          <w:bCs/>
          <w:sz w:val="26"/>
          <w:szCs w:val="26"/>
          <w:lang w:eastAsia="en-US"/>
        </w:rPr>
      </w:pPr>
    </w:p>
    <w:p w:rsidR="00961B7E" w:rsidRPr="00062EFE" w:rsidRDefault="005F30D1" w:rsidP="0001370C">
      <w:pPr>
        <w:widowControl w:val="0"/>
        <w:autoSpaceDE w:val="0"/>
        <w:jc w:val="center"/>
        <w:outlineLvl w:val="0"/>
        <w:rPr>
          <w:lang w:val="ru-RU"/>
        </w:rPr>
      </w:pPr>
      <w:r>
        <w:rPr>
          <w:lang w:val="ru-RU" w:eastAsia="en-US"/>
        </w:rPr>
        <w:t>г.</w:t>
      </w:r>
      <w:r>
        <w:rPr>
          <w:lang w:eastAsia="en-US"/>
        </w:rPr>
        <w:t> </w:t>
      </w:r>
      <w:r>
        <w:rPr>
          <w:lang w:val="ru-RU" w:eastAsia="en-US"/>
        </w:rPr>
        <w:t>Ростов-на-Дону</w:t>
      </w:r>
    </w:p>
    <w:p w:rsidR="00961B7E" w:rsidRDefault="00961B7E" w:rsidP="0001370C">
      <w:pPr>
        <w:pStyle w:val="ConsPlusNormal0"/>
        <w:jc w:val="center"/>
        <w:rPr>
          <w:rFonts w:ascii="Times New Roman" w:hAnsi="Times New Roman" w:cs="Times New Roman"/>
          <w:bCs/>
          <w:lang w:eastAsia="en-US"/>
        </w:rPr>
      </w:pPr>
    </w:p>
    <w:p w:rsidR="00961B7E" w:rsidRDefault="00961B7E" w:rsidP="0001370C">
      <w:pPr>
        <w:pStyle w:val="ConsPlusNormal0"/>
        <w:jc w:val="center"/>
        <w:rPr>
          <w:rFonts w:ascii="Times New Roman" w:hAnsi="Times New Roman" w:cs="Times New Roman"/>
          <w:bCs/>
        </w:rPr>
      </w:pPr>
    </w:p>
    <w:p w:rsidR="00961B7E" w:rsidRPr="006B39D7" w:rsidRDefault="009E2010" w:rsidP="0001370C">
      <w:pPr>
        <w:pStyle w:val="ConsPlusNormal0"/>
        <w:tabs>
          <w:tab w:val="left" w:pos="9781"/>
        </w:tabs>
        <w:ind w:left="142" w:right="19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414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управления государственного надзора за техническим состоянием самоходных машин и других видов техники Ростовской области от </w:t>
      </w:r>
      <w:r w:rsidR="006B39D7" w:rsidRPr="006B39D7">
        <w:rPr>
          <w:rFonts w:ascii="Times New Roman" w:hAnsi="Times New Roman" w:cs="Times New Roman"/>
          <w:b/>
          <w:bCs/>
          <w:sz w:val="28"/>
          <w:szCs w:val="28"/>
        </w:rPr>
        <w:t xml:space="preserve">23.03.2018 </w:t>
      </w:r>
      <w:r w:rsidR="006B39D7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6B39D7" w:rsidRPr="006B39D7">
        <w:rPr>
          <w:rFonts w:ascii="Times New Roman" w:hAnsi="Times New Roman" w:cs="Times New Roman"/>
          <w:b/>
          <w:bCs/>
          <w:sz w:val="28"/>
          <w:szCs w:val="28"/>
        </w:rPr>
        <w:t> 2</w:t>
      </w:r>
    </w:p>
    <w:p w:rsidR="00961B7E" w:rsidRDefault="00961B7E" w:rsidP="0001370C">
      <w:pPr>
        <w:pStyle w:val="ConsPlusNormal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61B7E" w:rsidRDefault="00961B7E" w:rsidP="0001370C">
      <w:pPr>
        <w:ind w:firstLine="720"/>
        <w:rPr>
          <w:bCs/>
          <w:sz w:val="20"/>
          <w:szCs w:val="20"/>
          <w:lang w:val="ru-RU"/>
        </w:rPr>
      </w:pPr>
    </w:p>
    <w:p w:rsidR="00961B7E" w:rsidRPr="00062EFE" w:rsidRDefault="005F30D1" w:rsidP="0001370C">
      <w:pPr>
        <w:ind w:firstLine="720"/>
        <w:rPr>
          <w:lang w:val="ru-RU"/>
        </w:rPr>
      </w:pPr>
      <w:r>
        <w:rPr>
          <w:szCs w:val="28"/>
          <w:lang w:val="ru-RU"/>
        </w:rPr>
        <w:t>В целях приведения нормативного правового акта в соответствие с</w:t>
      </w:r>
      <w:r>
        <w:rPr>
          <w:szCs w:val="28"/>
        </w:rPr>
        <w:t> </w:t>
      </w:r>
      <w:r>
        <w:rPr>
          <w:szCs w:val="28"/>
          <w:lang w:val="ru-RU"/>
        </w:rPr>
        <w:t>действующим законодательством</w:t>
      </w:r>
      <w:r>
        <w:rPr>
          <w:bCs/>
          <w:szCs w:val="28"/>
          <w:lang w:val="ru-RU"/>
        </w:rPr>
        <w:t xml:space="preserve"> управление государственного надзора за техническим состоянием самоходных машин и других видов техники Ростовской области </w:t>
      </w:r>
      <w:r>
        <w:rPr>
          <w:b/>
          <w:szCs w:val="28"/>
          <w:lang w:val="ru-RU"/>
        </w:rPr>
        <w:t>п о с т а н о в л я е т:</w:t>
      </w:r>
    </w:p>
    <w:p w:rsidR="00961B7E" w:rsidRDefault="00961B7E" w:rsidP="0001370C">
      <w:pPr>
        <w:ind w:firstLine="720"/>
        <w:rPr>
          <w:b/>
          <w:szCs w:val="28"/>
          <w:lang w:val="ru-RU"/>
        </w:rPr>
      </w:pPr>
    </w:p>
    <w:p w:rsidR="00961B7E" w:rsidRPr="00062EFE" w:rsidRDefault="005F30D1" w:rsidP="0001370C">
      <w:pPr>
        <w:ind w:firstLine="720"/>
        <w:rPr>
          <w:lang w:val="ru-RU"/>
        </w:rPr>
      </w:pPr>
      <w:r>
        <w:rPr>
          <w:szCs w:val="28"/>
          <w:lang w:val="ru-RU"/>
        </w:rPr>
        <w:t xml:space="preserve">1. Внести в постановление </w:t>
      </w:r>
      <w:r>
        <w:rPr>
          <w:bCs/>
          <w:szCs w:val="28"/>
          <w:lang w:val="ru-RU"/>
        </w:rPr>
        <w:t xml:space="preserve">управления государственного надзора за техническим состоянием самоходных машин и других видов техники Ростовской области </w:t>
      </w:r>
      <w:r w:rsidR="00C6654B" w:rsidRPr="00C6654B">
        <w:rPr>
          <w:bCs/>
          <w:szCs w:val="28"/>
          <w:lang w:val="ru-RU"/>
        </w:rPr>
        <w:t>от 23.</w:t>
      </w:r>
      <w:r w:rsidR="006B39D7">
        <w:rPr>
          <w:bCs/>
          <w:szCs w:val="28"/>
          <w:lang w:val="ru-RU"/>
        </w:rPr>
        <w:t>03</w:t>
      </w:r>
      <w:r w:rsidR="00C6654B" w:rsidRPr="00C6654B">
        <w:rPr>
          <w:bCs/>
          <w:szCs w:val="28"/>
          <w:lang w:val="ru-RU"/>
        </w:rPr>
        <w:t>.201</w:t>
      </w:r>
      <w:r w:rsidR="006B39D7">
        <w:rPr>
          <w:bCs/>
          <w:szCs w:val="28"/>
          <w:lang w:val="ru-RU"/>
        </w:rPr>
        <w:t>8</w:t>
      </w:r>
      <w:r w:rsidR="00C6654B" w:rsidRPr="00C6654B">
        <w:rPr>
          <w:bCs/>
          <w:szCs w:val="28"/>
          <w:lang w:val="ru-RU"/>
        </w:rPr>
        <w:t xml:space="preserve"> № </w:t>
      </w:r>
      <w:r w:rsidR="006B39D7">
        <w:rPr>
          <w:bCs/>
          <w:szCs w:val="28"/>
          <w:lang w:val="ru-RU"/>
        </w:rPr>
        <w:t>2</w:t>
      </w:r>
      <w:r w:rsidR="00C6654B" w:rsidRPr="00C6654B">
        <w:rPr>
          <w:bCs/>
          <w:szCs w:val="28"/>
          <w:lang w:val="ru-RU"/>
        </w:rPr>
        <w:t xml:space="preserve"> </w:t>
      </w:r>
      <w:r w:rsidRPr="00C6654B">
        <w:rPr>
          <w:bCs/>
          <w:szCs w:val="28"/>
          <w:lang w:val="ru-RU"/>
        </w:rPr>
        <w:t>«</w:t>
      </w:r>
      <w:r w:rsidR="00130B08" w:rsidRPr="006F5414">
        <w:rPr>
          <w:szCs w:val="28"/>
          <w:lang w:val="ru-RU"/>
        </w:rPr>
        <w:t xml:space="preserve">Об утверждении Административного регламента предоставления </w:t>
      </w:r>
      <w:r w:rsidR="00130B08" w:rsidRPr="006F5414">
        <w:rPr>
          <w:bCs/>
          <w:szCs w:val="28"/>
          <w:lang w:val="ru-RU"/>
        </w:rPr>
        <w:t>управлением государственного надзора за техническим состоянием самоходных машин и других видов техники Ростовской области</w:t>
      </w:r>
      <w:r w:rsidR="00130B08" w:rsidRPr="006F5414">
        <w:rPr>
          <w:szCs w:val="28"/>
          <w:lang w:val="ru-RU"/>
        </w:rPr>
        <w:t xml:space="preserve"> государственной услуги «</w:t>
      </w:r>
      <w:r w:rsidR="006B39D7" w:rsidRPr="006B39D7">
        <w:rPr>
          <w:lang w:val="ru-RU"/>
        </w:rPr>
        <w:t xml:space="preserve">Обеспечение предприятий-изготовителей самоходных машин и прицепов к ним, а также организаций, осуществляющих торговлю ими, бланками паспортов самоходной машины и других видов техники и государственными регистрационными знаками </w:t>
      </w:r>
      <w:r w:rsidR="006B39D7">
        <w:rPr>
          <w:lang w:val="ru-RU"/>
        </w:rPr>
        <w:t>«</w:t>
      </w:r>
      <w:r w:rsidR="006B39D7" w:rsidRPr="006B39D7">
        <w:rPr>
          <w:lang w:val="ru-RU"/>
        </w:rPr>
        <w:t>Транзит</w:t>
      </w:r>
      <w:r>
        <w:rPr>
          <w:szCs w:val="28"/>
          <w:lang w:val="ru-RU"/>
        </w:rPr>
        <w:t>» изменения согласно приложению.</w:t>
      </w:r>
    </w:p>
    <w:p w:rsidR="00961B7E" w:rsidRPr="007451F4" w:rsidRDefault="005F30D1" w:rsidP="0001370C">
      <w:pPr>
        <w:ind w:firstLine="720"/>
        <w:rPr>
          <w:szCs w:val="28"/>
          <w:lang w:val="ru-RU"/>
        </w:rPr>
      </w:pPr>
      <w:r>
        <w:rPr>
          <w:szCs w:val="28"/>
          <w:lang w:val="ru-RU"/>
        </w:rPr>
        <w:t>2. </w:t>
      </w:r>
      <w:r w:rsidR="007451F4" w:rsidRPr="007451F4">
        <w:rPr>
          <w:szCs w:val="28"/>
          <w:lang w:val="ru-RU"/>
        </w:rPr>
        <w:t>Настоящее постановление вступает в силу со дня его официального опубликования.</w:t>
      </w:r>
    </w:p>
    <w:p w:rsidR="00961B7E" w:rsidRPr="00062EFE" w:rsidRDefault="005F30D1" w:rsidP="0001370C">
      <w:pPr>
        <w:ind w:firstLine="720"/>
        <w:rPr>
          <w:lang w:val="ru-RU"/>
        </w:rPr>
      </w:pPr>
      <w:r>
        <w:rPr>
          <w:szCs w:val="28"/>
          <w:lang w:val="ru-RU"/>
        </w:rPr>
        <w:t>3. Контроль за выполнением постановления оставляю за собой.</w:t>
      </w:r>
      <w:bookmarkStart w:id="0" w:name="Par29"/>
      <w:bookmarkEnd w:id="0"/>
    </w:p>
    <w:p w:rsidR="00961B7E" w:rsidRDefault="00961B7E" w:rsidP="0001370C">
      <w:pPr>
        <w:ind w:firstLine="720"/>
        <w:rPr>
          <w:szCs w:val="28"/>
          <w:lang w:val="ru-RU"/>
        </w:rPr>
      </w:pPr>
    </w:p>
    <w:p w:rsidR="00961B7E" w:rsidRDefault="00961B7E" w:rsidP="0001370C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961B7E" w:rsidRDefault="00961B7E" w:rsidP="0001370C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773"/>
        <w:gridCol w:w="4974"/>
      </w:tblGrid>
      <w:tr w:rsidR="00961B7E">
        <w:tc>
          <w:tcPr>
            <w:tcW w:w="4773" w:type="dxa"/>
            <w:shd w:val="clear" w:color="auto" w:fill="auto"/>
          </w:tcPr>
          <w:p w:rsidR="00961B7E" w:rsidRDefault="005F30D1" w:rsidP="0001370C">
            <w:pPr>
              <w:pStyle w:val="ConsPlusNormal0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– главный государственный инженер-инспектор гостехнадзора Ростовской области</w:t>
            </w:r>
          </w:p>
        </w:tc>
        <w:tc>
          <w:tcPr>
            <w:tcW w:w="4974" w:type="dxa"/>
            <w:shd w:val="clear" w:color="auto" w:fill="auto"/>
            <w:vAlign w:val="bottom"/>
          </w:tcPr>
          <w:p w:rsidR="00961B7E" w:rsidRDefault="005F30D1" w:rsidP="0001370C">
            <w:pPr>
              <w:pStyle w:val="ConsPlusNormal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В.Ю. Овчаров</w:t>
            </w:r>
          </w:p>
        </w:tc>
      </w:tr>
    </w:tbl>
    <w:p w:rsidR="00961B7E" w:rsidRDefault="00961B7E" w:rsidP="0001370C">
      <w:pPr>
        <w:sectPr w:rsidR="00961B7E">
          <w:footerReference w:type="default" r:id="rId9"/>
          <w:footerReference w:type="first" r:id="rId10"/>
          <w:pgSz w:w="11906" w:h="16838"/>
          <w:pgMar w:top="1134" w:right="567" w:bottom="1134" w:left="1701" w:header="0" w:footer="284" w:gutter="0"/>
          <w:cols w:space="720"/>
          <w:formProt w:val="0"/>
          <w:titlePg/>
          <w:docGrid w:linePitch="381"/>
        </w:sectPr>
      </w:pPr>
    </w:p>
    <w:p w:rsidR="00961B7E" w:rsidRDefault="005F30D1" w:rsidP="0001370C">
      <w:pPr>
        <w:pStyle w:val="ConsPlusNormal0"/>
        <w:ind w:left="5387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Приложение</w:t>
      </w:r>
    </w:p>
    <w:p w:rsidR="00961B7E" w:rsidRDefault="005F30D1" w:rsidP="0001370C">
      <w:pPr>
        <w:pStyle w:val="ConsPlusNormal0"/>
        <w:ind w:left="5387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постановлению</w:t>
      </w:r>
    </w:p>
    <w:p w:rsidR="00961B7E" w:rsidRDefault="005F30D1" w:rsidP="0001370C">
      <w:pPr>
        <w:pStyle w:val="ConsPlusNormal0"/>
        <w:ind w:left="5387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управления государственного</w:t>
      </w:r>
    </w:p>
    <w:p w:rsidR="00961B7E" w:rsidRDefault="005F30D1" w:rsidP="0001370C">
      <w:pPr>
        <w:pStyle w:val="ConsPlusNormal0"/>
        <w:ind w:left="5387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надзора за техническим</w:t>
      </w:r>
      <w:r w:rsidR="00780C6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состоянием</w:t>
      </w:r>
      <w:r w:rsidR="002915F9">
        <w:rPr>
          <w:rFonts w:ascii="Times New Roman" w:hAnsi="Times New Roman" w:cs="Times New Roman"/>
          <w:bCs/>
          <w:sz w:val="28"/>
          <w:szCs w:val="28"/>
        </w:rPr>
        <w:t xml:space="preserve"> самоходных</w:t>
      </w:r>
    </w:p>
    <w:p w:rsidR="00961B7E" w:rsidRDefault="005F30D1" w:rsidP="0001370C">
      <w:pPr>
        <w:pStyle w:val="ConsPlusNormal0"/>
        <w:ind w:left="5387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машин и других видов техники Ростовской области</w:t>
      </w:r>
    </w:p>
    <w:p w:rsidR="00961B7E" w:rsidRDefault="00EE3112" w:rsidP="0001370C">
      <w:pPr>
        <w:pStyle w:val="ConsPlusNormal0"/>
        <w:ind w:left="5387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01370C">
        <w:rPr>
          <w:rFonts w:ascii="Times New Roman" w:hAnsi="Times New Roman" w:cs="Times New Roman"/>
          <w:bCs/>
          <w:sz w:val="28"/>
          <w:szCs w:val="28"/>
        </w:rPr>
        <w:t>_______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4F5D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01370C">
        <w:rPr>
          <w:rFonts w:ascii="Times New Roman" w:hAnsi="Times New Roman" w:cs="Times New Roman"/>
          <w:bCs/>
          <w:sz w:val="28"/>
          <w:szCs w:val="28"/>
        </w:rPr>
        <w:t>___</w:t>
      </w:r>
    </w:p>
    <w:p w:rsidR="00961B7E" w:rsidRDefault="00961B7E" w:rsidP="0001370C">
      <w:pPr>
        <w:pStyle w:val="ConsPlusTitle"/>
        <w:widowControl/>
        <w:rPr>
          <w:b w:val="0"/>
          <w:bCs w:val="0"/>
        </w:rPr>
      </w:pPr>
    </w:p>
    <w:p w:rsidR="00961B7E" w:rsidRDefault="00961B7E" w:rsidP="0001370C">
      <w:pPr>
        <w:pStyle w:val="ConsPlusTitle"/>
        <w:widowControl/>
        <w:jc w:val="center"/>
        <w:rPr>
          <w:b w:val="0"/>
          <w:bCs w:val="0"/>
        </w:rPr>
      </w:pPr>
    </w:p>
    <w:p w:rsidR="00961B7E" w:rsidRDefault="005F30D1" w:rsidP="0001370C">
      <w:pPr>
        <w:pStyle w:val="ConsPlusTitle"/>
        <w:widowControl/>
        <w:jc w:val="center"/>
        <w:rPr>
          <w:bCs w:val="0"/>
        </w:rPr>
      </w:pPr>
      <w:r>
        <w:rPr>
          <w:bCs w:val="0"/>
        </w:rPr>
        <w:t>ИЗМЕНЕНИЯ,</w:t>
      </w:r>
    </w:p>
    <w:p w:rsidR="00961B7E" w:rsidRPr="006B39D7" w:rsidRDefault="005F30D1" w:rsidP="0001370C">
      <w:pPr>
        <w:jc w:val="center"/>
        <w:rPr>
          <w:b/>
          <w:strike/>
          <w:szCs w:val="28"/>
          <w:lang w:val="ru-RU"/>
        </w:rPr>
      </w:pPr>
      <w:r>
        <w:rPr>
          <w:b/>
          <w:szCs w:val="28"/>
          <w:lang w:val="ru-RU"/>
        </w:rPr>
        <w:t xml:space="preserve">вносимые в </w:t>
      </w:r>
      <w:r>
        <w:rPr>
          <w:b/>
          <w:bCs/>
          <w:szCs w:val="28"/>
          <w:lang w:val="ru-RU"/>
        </w:rPr>
        <w:t xml:space="preserve">постановление управления государственного надзора за техническим состоянием самоходных машин и других видов техники Ростовской области </w:t>
      </w:r>
      <w:r w:rsidR="00130B08" w:rsidRPr="00130B08">
        <w:rPr>
          <w:b/>
          <w:bCs/>
          <w:szCs w:val="28"/>
          <w:lang w:val="ru-RU"/>
        </w:rPr>
        <w:t xml:space="preserve">от </w:t>
      </w:r>
      <w:r w:rsidR="006B39D7" w:rsidRPr="006B39D7">
        <w:rPr>
          <w:b/>
          <w:bCs/>
          <w:szCs w:val="28"/>
          <w:lang w:val="ru-RU"/>
        </w:rPr>
        <w:t>23.03.2018 №</w:t>
      </w:r>
      <w:r w:rsidR="006B39D7" w:rsidRPr="006B39D7">
        <w:rPr>
          <w:b/>
          <w:bCs/>
          <w:szCs w:val="28"/>
        </w:rPr>
        <w:t> </w:t>
      </w:r>
      <w:r w:rsidR="006B39D7" w:rsidRPr="006B39D7">
        <w:rPr>
          <w:b/>
          <w:bCs/>
          <w:szCs w:val="28"/>
          <w:lang w:val="ru-RU"/>
        </w:rPr>
        <w:t>2</w:t>
      </w:r>
    </w:p>
    <w:p w:rsidR="00961B7E" w:rsidRDefault="00961B7E" w:rsidP="0001370C">
      <w:pPr>
        <w:tabs>
          <w:tab w:val="left" w:pos="3420"/>
          <w:tab w:val="left" w:pos="4680"/>
          <w:tab w:val="left" w:pos="4860"/>
          <w:tab w:val="left" w:pos="5220"/>
          <w:tab w:val="left" w:pos="5400"/>
        </w:tabs>
        <w:autoSpaceDE w:val="0"/>
        <w:ind w:firstLine="709"/>
        <w:jc w:val="center"/>
        <w:outlineLvl w:val="1"/>
        <w:rPr>
          <w:b/>
          <w:strike/>
          <w:szCs w:val="28"/>
          <w:lang w:val="ru-RU"/>
        </w:rPr>
      </w:pPr>
    </w:p>
    <w:p w:rsidR="0004304A" w:rsidRDefault="005F30D1" w:rsidP="0001370C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04304A" w:rsidRPr="00082E21">
        <w:rPr>
          <w:rFonts w:ascii="Times New Roman" w:hAnsi="Times New Roman" w:cs="Times New Roman"/>
          <w:sz w:val="28"/>
          <w:szCs w:val="28"/>
        </w:rPr>
        <w:t xml:space="preserve">В приложении к </w:t>
      </w:r>
      <w:r w:rsidR="00A41C9E">
        <w:rPr>
          <w:rFonts w:ascii="Times New Roman" w:hAnsi="Times New Roman" w:cs="Times New Roman"/>
          <w:sz w:val="28"/>
          <w:szCs w:val="28"/>
        </w:rPr>
        <w:t xml:space="preserve">постановлению управления государственного надзора за техническим состоянием самоходных машин и других видов техники Ростовской области </w:t>
      </w:r>
      <w:r w:rsidR="00130B08" w:rsidRPr="00130B08">
        <w:rPr>
          <w:rFonts w:ascii="Times New Roman" w:hAnsi="Times New Roman" w:cs="Times New Roman"/>
          <w:sz w:val="28"/>
          <w:szCs w:val="28"/>
        </w:rPr>
        <w:t>от 23.05.2016 № 6 «Об утверждении Административного регламента предоставления управлением государственного надзора за техническим состоянием самоходных машин и других видов техники Ростовской области государственной услуги «</w:t>
      </w:r>
      <w:r w:rsidR="006B39D7" w:rsidRPr="006B39D7">
        <w:rPr>
          <w:rFonts w:ascii="Times New Roman" w:hAnsi="Times New Roman" w:cs="Times New Roman"/>
          <w:sz w:val="28"/>
          <w:szCs w:val="28"/>
        </w:rPr>
        <w:t>Обеспечение предприятий-изготовителей самоходных машин и прицепов к ним, а также организаций, осуществляющих торговлю ими, бланками паспортов самоходной машины и других видов техники и государственными регистрационными знаками «Транзит</w:t>
      </w:r>
      <w:r w:rsidR="00130B08" w:rsidRPr="00130B08">
        <w:rPr>
          <w:rFonts w:ascii="Times New Roman" w:hAnsi="Times New Roman" w:cs="Times New Roman"/>
          <w:sz w:val="28"/>
          <w:szCs w:val="28"/>
        </w:rPr>
        <w:t>»</w:t>
      </w:r>
      <w:r w:rsidR="0004304A" w:rsidRPr="00130B08">
        <w:rPr>
          <w:rFonts w:ascii="Times New Roman" w:hAnsi="Times New Roman" w:cs="Times New Roman"/>
          <w:sz w:val="28"/>
          <w:szCs w:val="28"/>
        </w:rPr>
        <w:t>:</w:t>
      </w:r>
    </w:p>
    <w:p w:rsidR="00725A6E" w:rsidRPr="003016E1" w:rsidRDefault="0004304A" w:rsidP="00725A6E">
      <w:pPr>
        <w:ind w:firstLine="709"/>
        <w:rPr>
          <w:szCs w:val="28"/>
          <w:lang w:val="ru-RU"/>
        </w:rPr>
      </w:pPr>
      <w:r w:rsidRPr="00725A6E">
        <w:rPr>
          <w:bCs/>
          <w:szCs w:val="28"/>
          <w:lang w:val="ru-RU" w:eastAsia="en-US"/>
        </w:rPr>
        <w:t>1.</w:t>
      </w:r>
      <w:r w:rsidR="005219EF" w:rsidRPr="00725A6E">
        <w:rPr>
          <w:bCs/>
          <w:szCs w:val="28"/>
          <w:lang w:val="ru-RU" w:eastAsia="en-US"/>
        </w:rPr>
        <w:t>1</w:t>
      </w:r>
      <w:r w:rsidRPr="00725A6E">
        <w:rPr>
          <w:bCs/>
          <w:szCs w:val="28"/>
          <w:lang w:val="ru-RU" w:eastAsia="en-US"/>
        </w:rPr>
        <w:t>.</w:t>
      </w:r>
      <w:r>
        <w:rPr>
          <w:bCs/>
          <w:szCs w:val="28"/>
          <w:lang w:eastAsia="en-US"/>
        </w:rPr>
        <w:t> </w:t>
      </w:r>
      <w:r w:rsidR="00725A6E">
        <w:rPr>
          <w:bCs/>
          <w:szCs w:val="28"/>
          <w:lang w:val="ru-RU" w:eastAsia="en-US"/>
        </w:rPr>
        <w:t xml:space="preserve">Абзац 4 </w:t>
      </w:r>
      <w:r w:rsidR="00725A6E" w:rsidRPr="007B37F5">
        <w:rPr>
          <w:szCs w:val="28"/>
          <w:lang w:val="ru-RU"/>
        </w:rPr>
        <w:t xml:space="preserve">пункта </w:t>
      </w:r>
      <w:r w:rsidR="00725A6E">
        <w:rPr>
          <w:szCs w:val="28"/>
          <w:lang w:val="ru-RU"/>
        </w:rPr>
        <w:t>9</w:t>
      </w:r>
      <w:r w:rsidR="00725A6E" w:rsidRPr="007B37F5">
        <w:rPr>
          <w:szCs w:val="28"/>
          <w:lang w:val="ru-RU"/>
        </w:rPr>
        <w:t xml:space="preserve">.1. части </w:t>
      </w:r>
      <w:r w:rsidR="00725A6E">
        <w:rPr>
          <w:szCs w:val="28"/>
          <w:lang w:val="ru-RU"/>
        </w:rPr>
        <w:t>9</w:t>
      </w:r>
      <w:r w:rsidR="00725A6E" w:rsidRPr="007B37F5">
        <w:rPr>
          <w:szCs w:val="28"/>
          <w:lang w:val="ru-RU"/>
        </w:rPr>
        <w:t xml:space="preserve"> раздела II </w:t>
      </w:r>
      <w:r w:rsidR="003016E1" w:rsidRPr="003016E1">
        <w:rPr>
          <w:szCs w:val="28"/>
          <w:lang w:val="ru-RU"/>
        </w:rPr>
        <w:t>изложить в редакции:</w:t>
      </w:r>
    </w:p>
    <w:p w:rsidR="003016E1" w:rsidRPr="00B3218A" w:rsidRDefault="003016E1" w:rsidP="003016E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3218A">
        <w:rPr>
          <w:rFonts w:ascii="Times New Roman" w:hAnsi="Times New Roman" w:cs="Times New Roman"/>
          <w:sz w:val="28"/>
          <w:szCs w:val="28"/>
        </w:rPr>
        <w:t>«обращение заявителя, зарегистрированного за пределами Ростовской области;»</w:t>
      </w:r>
    </w:p>
    <w:p w:rsidR="00ED56AF" w:rsidRPr="00B3218A" w:rsidRDefault="00ED56AF" w:rsidP="00ED56AF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3218A">
        <w:rPr>
          <w:rFonts w:ascii="Times New Roman" w:hAnsi="Times New Roman" w:cs="Times New Roman"/>
          <w:sz w:val="28"/>
          <w:szCs w:val="28"/>
        </w:rPr>
        <w:t>1.</w:t>
      </w:r>
      <w:r w:rsidR="003016E1">
        <w:rPr>
          <w:rFonts w:ascii="Times New Roman" w:hAnsi="Times New Roman" w:cs="Times New Roman"/>
          <w:sz w:val="28"/>
          <w:szCs w:val="28"/>
        </w:rPr>
        <w:t>2</w:t>
      </w:r>
      <w:r w:rsidRPr="00B3218A">
        <w:rPr>
          <w:rFonts w:ascii="Times New Roman" w:hAnsi="Times New Roman" w:cs="Times New Roman"/>
          <w:sz w:val="28"/>
          <w:szCs w:val="28"/>
        </w:rPr>
        <w:t>. Часть 12 раздела II изложить в редакции:</w:t>
      </w:r>
    </w:p>
    <w:p w:rsidR="00ED56AF" w:rsidRPr="00B3218A" w:rsidRDefault="00ED56AF" w:rsidP="00ED56AF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3218A">
        <w:rPr>
          <w:rFonts w:ascii="Times New Roman" w:hAnsi="Times New Roman" w:cs="Times New Roman"/>
          <w:sz w:val="28"/>
          <w:szCs w:val="28"/>
        </w:rPr>
        <w:t>«12. Порядок, размер и основания взимания государственной пошлины или иной платы, взимаемой за предоставление государственной услуги.</w:t>
      </w:r>
    </w:p>
    <w:p w:rsidR="00ED56AF" w:rsidRPr="00ED56AF" w:rsidRDefault="00ED56AF" w:rsidP="00ED56AF">
      <w:pPr>
        <w:ind w:firstLine="709"/>
        <w:rPr>
          <w:color w:val="000000" w:themeColor="text1"/>
          <w:szCs w:val="28"/>
          <w:lang w:val="ru-RU"/>
        </w:rPr>
      </w:pPr>
      <w:r w:rsidRPr="00ED56AF">
        <w:rPr>
          <w:color w:val="000000" w:themeColor="text1"/>
          <w:szCs w:val="28"/>
          <w:lang w:val="ru-RU"/>
        </w:rPr>
        <w:t>За предоставление государственной услуги взимается:</w:t>
      </w:r>
    </w:p>
    <w:p w:rsidR="00ED56AF" w:rsidRPr="00ED56AF" w:rsidRDefault="00ED56AF" w:rsidP="00ED56AF">
      <w:pPr>
        <w:ind w:firstLine="709"/>
        <w:rPr>
          <w:color w:val="000000" w:themeColor="text1"/>
          <w:szCs w:val="28"/>
          <w:lang w:val="ru-RU"/>
        </w:rPr>
      </w:pPr>
      <w:r w:rsidRPr="00ED56AF">
        <w:rPr>
          <w:color w:val="000000" w:themeColor="text1"/>
          <w:szCs w:val="28"/>
          <w:lang w:val="ru-RU"/>
        </w:rPr>
        <w:t xml:space="preserve">в части выдачи бланков паспортов самоходной машины и других видов техники - сбор в соответствии с постановлением Правительства Ростовской области от 01.06.2012 </w:t>
      </w:r>
      <w:r w:rsidR="003016E1">
        <w:rPr>
          <w:color w:val="000000" w:themeColor="text1"/>
          <w:szCs w:val="28"/>
          <w:lang w:val="ru-RU"/>
        </w:rPr>
        <w:t>№</w:t>
      </w:r>
      <w:r w:rsidRPr="00ED56AF">
        <w:rPr>
          <w:color w:val="000000" w:themeColor="text1"/>
          <w:szCs w:val="28"/>
          <w:lang w:val="ru-RU"/>
        </w:rPr>
        <w:t xml:space="preserve"> 461 </w:t>
      </w:r>
      <w:r w:rsidR="003016E1">
        <w:rPr>
          <w:color w:val="000000" w:themeColor="text1"/>
          <w:szCs w:val="28"/>
          <w:lang w:val="ru-RU"/>
        </w:rPr>
        <w:t>«</w:t>
      </w:r>
      <w:r w:rsidRPr="00ED56AF">
        <w:rPr>
          <w:color w:val="000000" w:themeColor="text1"/>
          <w:szCs w:val="28"/>
          <w:lang w:val="ru-RU"/>
        </w:rPr>
        <w:t>Об установлении сборов, взимаемых органами государственного надзора за техническим состоянием самоходных машин и других видов техники в Ростовской области</w:t>
      </w:r>
      <w:r w:rsidR="003016E1">
        <w:rPr>
          <w:color w:val="000000" w:themeColor="text1"/>
          <w:szCs w:val="28"/>
          <w:lang w:val="ru-RU"/>
        </w:rPr>
        <w:t>»</w:t>
      </w:r>
      <w:r w:rsidRPr="00ED56AF">
        <w:rPr>
          <w:color w:val="000000" w:themeColor="text1"/>
          <w:szCs w:val="28"/>
          <w:lang w:val="ru-RU"/>
        </w:rPr>
        <w:t>;</w:t>
      </w:r>
    </w:p>
    <w:p w:rsidR="00ED56AF" w:rsidRPr="00ED56AF" w:rsidRDefault="00ED56AF" w:rsidP="00ED56AF">
      <w:pPr>
        <w:ind w:firstLine="709"/>
        <w:rPr>
          <w:color w:val="000000" w:themeColor="text1"/>
          <w:szCs w:val="28"/>
          <w:lang w:val="ru-RU"/>
        </w:rPr>
      </w:pPr>
      <w:r w:rsidRPr="00ED56AF">
        <w:rPr>
          <w:color w:val="000000" w:themeColor="text1"/>
          <w:szCs w:val="28"/>
          <w:lang w:val="ru-RU"/>
        </w:rPr>
        <w:t xml:space="preserve">в части выдачи государственных регистрационных знаков </w:t>
      </w:r>
      <w:r w:rsidR="003016E1">
        <w:rPr>
          <w:color w:val="000000" w:themeColor="text1"/>
          <w:szCs w:val="28"/>
          <w:lang w:val="ru-RU"/>
        </w:rPr>
        <w:t>«</w:t>
      </w:r>
      <w:r w:rsidRPr="00ED56AF">
        <w:rPr>
          <w:color w:val="000000" w:themeColor="text1"/>
          <w:szCs w:val="28"/>
          <w:lang w:val="ru-RU"/>
        </w:rPr>
        <w:t>Транзит</w:t>
      </w:r>
      <w:r w:rsidR="003016E1">
        <w:rPr>
          <w:color w:val="000000" w:themeColor="text1"/>
          <w:szCs w:val="28"/>
          <w:lang w:val="ru-RU"/>
        </w:rPr>
        <w:t>»</w:t>
      </w:r>
      <w:r w:rsidRPr="00ED56AF">
        <w:rPr>
          <w:color w:val="000000" w:themeColor="text1"/>
          <w:szCs w:val="28"/>
          <w:lang w:val="ru-RU"/>
        </w:rPr>
        <w:t xml:space="preserve"> - государственная пошлина в соответствии со статьей 333.33 части второй Налогового кодекса Российской Федерации.</w:t>
      </w:r>
    </w:p>
    <w:p w:rsidR="00ED56AF" w:rsidRPr="00ED56AF" w:rsidRDefault="00ED56AF" w:rsidP="00ED56AF">
      <w:pPr>
        <w:ind w:firstLine="709"/>
        <w:rPr>
          <w:color w:val="000000" w:themeColor="text1"/>
          <w:szCs w:val="28"/>
          <w:lang w:val="ru-RU"/>
        </w:rPr>
      </w:pPr>
      <w:r w:rsidRPr="00ED56AF">
        <w:rPr>
          <w:color w:val="000000" w:themeColor="text1"/>
          <w:szCs w:val="28"/>
          <w:lang w:val="ru-RU"/>
        </w:rPr>
        <w:t>Государственная пошлина либо сбор уплачивается по месту совершения юридически значимого действия в наличной или безналичной форме.</w:t>
      </w:r>
    </w:p>
    <w:p w:rsidR="00ED56AF" w:rsidRPr="00ED56AF" w:rsidRDefault="00ED56AF" w:rsidP="00ED56AF">
      <w:pPr>
        <w:ind w:firstLine="709"/>
        <w:rPr>
          <w:color w:val="000000" w:themeColor="text1"/>
          <w:szCs w:val="28"/>
          <w:lang w:val="ru-RU"/>
        </w:rPr>
      </w:pPr>
      <w:r w:rsidRPr="00ED56AF">
        <w:rPr>
          <w:color w:val="000000" w:themeColor="text1"/>
          <w:szCs w:val="28"/>
          <w:lang w:val="ru-RU"/>
        </w:rPr>
        <w:lastRenderedPageBreak/>
        <w:t>Заявители уплачивают государственную пошлину либо сбор до обращения в Ростовоблгостехнадзор за предоставлением государственной услуги.</w:t>
      </w:r>
    </w:p>
    <w:p w:rsidR="00ED56AF" w:rsidRPr="00ED56AF" w:rsidRDefault="00ED56AF" w:rsidP="00ED56AF">
      <w:pPr>
        <w:ind w:firstLine="709"/>
        <w:rPr>
          <w:color w:val="000000" w:themeColor="text1"/>
          <w:szCs w:val="28"/>
          <w:lang w:val="ru-RU"/>
        </w:rPr>
      </w:pPr>
      <w:r w:rsidRPr="00ED56AF">
        <w:rPr>
          <w:color w:val="000000" w:themeColor="text1"/>
          <w:szCs w:val="28"/>
          <w:lang w:val="ru-RU"/>
        </w:rPr>
        <w:t>Размеры взимаемой Ростовоблгостехнадзором государственной пошлины и сбора:</w:t>
      </w:r>
    </w:p>
    <w:p w:rsidR="00ED56AF" w:rsidRPr="00ED56AF" w:rsidRDefault="00ED56AF" w:rsidP="00ED56AF">
      <w:pPr>
        <w:rPr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53"/>
        <w:gridCol w:w="4831"/>
        <w:gridCol w:w="2089"/>
        <w:gridCol w:w="2089"/>
      </w:tblGrid>
      <w:tr w:rsidR="00ED56AF" w:rsidTr="002C6E55">
        <w:tblPrEx>
          <w:tblCellMar>
            <w:top w:w="0" w:type="dxa"/>
            <w:bottom w:w="0" w:type="dxa"/>
          </w:tblCellMar>
        </w:tblPrEx>
        <w:trPr>
          <w:trHeight w:val="584"/>
        </w:trPr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AF" w:rsidRDefault="00ED56AF" w:rsidP="002C6E55">
            <w:pPr>
              <w:pStyle w:val="aff5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AF" w:rsidRDefault="00ED56AF" w:rsidP="002C6E55">
            <w:pPr>
              <w:pStyle w:val="aff5"/>
              <w:jc w:val="center"/>
            </w:pPr>
            <w:r>
              <w:t>Совершаемое действие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AF" w:rsidRDefault="00ED56AF" w:rsidP="002C6E55">
            <w:pPr>
              <w:pStyle w:val="aff5"/>
              <w:jc w:val="center"/>
            </w:pPr>
            <w:r>
              <w:t>Размер госпошлины, руб.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6AF" w:rsidRDefault="00ED56AF" w:rsidP="002C6E55">
            <w:pPr>
              <w:pStyle w:val="aff5"/>
              <w:jc w:val="center"/>
            </w:pPr>
            <w:r>
              <w:t>Размер сбора, руб.</w:t>
            </w:r>
          </w:p>
        </w:tc>
      </w:tr>
      <w:tr w:rsidR="00ED56AF" w:rsidTr="002C6E55">
        <w:tblPrEx>
          <w:tblCellMar>
            <w:top w:w="0" w:type="dxa"/>
            <w:bottom w:w="0" w:type="dxa"/>
          </w:tblCellMar>
        </w:tblPrEx>
        <w:trPr>
          <w:trHeight w:val="1459"/>
        </w:trPr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AF" w:rsidRDefault="00ED56AF" w:rsidP="002C6E55">
            <w:pPr>
              <w:pStyle w:val="aff5"/>
              <w:jc w:val="center"/>
            </w:pPr>
            <w: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AF" w:rsidRDefault="00ED56AF" w:rsidP="002C6E55">
            <w:pPr>
              <w:pStyle w:val="aff7"/>
            </w:pPr>
            <w:r>
              <w:t>Выдача государственных регистрационных знаков транспортных средств "Транзит", в том числе взамен утраченных или пришедших в негодность изготавливаемых из расходных материалов на бумажной основе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AF" w:rsidRDefault="00ED56AF" w:rsidP="002C6E55">
            <w:pPr>
              <w:pStyle w:val="aff5"/>
              <w:jc w:val="center"/>
            </w:pPr>
            <w: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6AF" w:rsidRDefault="00ED56AF" w:rsidP="002C6E55">
            <w:pPr>
              <w:pStyle w:val="aff5"/>
              <w:jc w:val="center"/>
            </w:pPr>
            <w:r>
              <w:t>-</w:t>
            </w:r>
          </w:p>
        </w:tc>
      </w:tr>
      <w:tr w:rsidR="00ED56AF" w:rsidTr="002C6E55">
        <w:tblPrEx>
          <w:tblCellMar>
            <w:top w:w="0" w:type="dxa"/>
            <w:bottom w:w="0" w:type="dxa"/>
          </w:tblCellMar>
        </w:tblPrEx>
        <w:trPr>
          <w:trHeight w:val="584"/>
        </w:trPr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AF" w:rsidRDefault="00ED56AF" w:rsidP="002C6E55">
            <w:pPr>
              <w:pStyle w:val="aff5"/>
              <w:jc w:val="center"/>
            </w:pPr>
            <w: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AF" w:rsidRDefault="00ED56AF" w:rsidP="002C6E55">
            <w:pPr>
              <w:pStyle w:val="aff7"/>
            </w:pPr>
            <w:r>
              <w:t>Выдача паспорта самоходной машины и других видов техники предприятию - изготовителю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AF" w:rsidRDefault="00ED56AF" w:rsidP="002C6E55">
            <w:pPr>
              <w:pStyle w:val="aff5"/>
              <w:jc w:val="center"/>
            </w:pPr>
            <w:r>
              <w:t>-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6AF" w:rsidRDefault="00ED56AF" w:rsidP="002C6E55">
            <w:pPr>
              <w:pStyle w:val="aff5"/>
              <w:jc w:val="center"/>
            </w:pPr>
            <w:r>
              <w:t>800</w:t>
            </w:r>
          </w:p>
        </w:tc>
      </w:tr>
    </w:tbl>
    <w:p w:rsidR="00ED56AF" w:rsidRDefault="00ED56AF" w:rsidP="00ED56AF">
      <w:pPr>
        <w:ind w:firstLine="709"/>
        <w:rPr>
          <w:szCs w:val="28"/>
          <w:lang w:val="ru-RU"/>
        </w:rPr>
      </w:pPr>
    </w:p>
    <w:p w:rsidR="00ED56AF" w:rsidRDefault="00ED56AF" w:rsidP="00ED56AF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 w:rsidRPr="009E7F5F">
        <w:rPr>
          <w:rFonts w:ascii="Times New Roman" w:hAnsi="Times New Roman"/>
          <w:bCs/>
          <w:sz w:val="28"/>
          <w:szCs w:val="28"/>
          <w:lang w:eastAsia="en-US" w:bidi="en-US"/>
        </w:rPr>
        <w:t>Реквизиты для оплаты государственной пошлины и иных платежей размещены на официальном сайте Ростовоблгостехнадзора.</w:t>
      </w:r>
    </w:p>
    <w:p w:rsidR="00ED56AF" w:rsidRPr="0001370C" w:rsidRDefault="00ED56AF" w:rsidP="00ED56AF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 w:rsidRPr="0001370C">
        <w:rPr>
          <w:rFonts w:ascii="Times New Roman" w:hAnsi="Times New Roman"/>
          <w:bCs/>
          <w:sz w:val="28"/>
          <w:szCs w:val="28"/>
          <w:lang w:eastAsia="en-US" w:bidi="en-US"/>
        </w:rPr>
        <w:t>При предоставлении услуги в электронном виде заявителю обеспечивается возможность оплаты государственной пошлины (уплаты иных платежей) за ее предоставление с использованием Единого портала государственных и муниципальных услуг.</w:t>
      </w:r>
    </w:p>
    <w:p w:rsidR="00ED56AF" w:rsidRPr="0001370C" w:rsidRDefault="00ED56AF" w:rsidP="00ED56AF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 w:rsidRPr="0001370C">
        <w:rPr>
          <w:rFonts w:ascii="Times New Roman" w:hAnsi="Times New Roman"/>
          <w:bCs/>
          <w:sz w:val="28"/>
          <w:szCs w:val="28"/>
          <w:lang w:eastAsia="en-US" w:bidi="en-US"/>
        </w:rPr>
        <w:t>При оплате государственной пошлины (уплате иных платежей) за предоставление государственной услуги заявителю обеспечивается возможность сохранения платежного документа, заполненного или частично заполненного, в том числе в личном кабинете Единого портала государственных и муниципальных услуг, а также печати на бумажном носителе копии заполненного платежного документа.</w:t>
      </w:r>
    </w:p>
    <w:p w:rsidR="00ED56AF" w:rsidRPr="0001370C" w:rsidRDefault="00ED56AF" w:rsidP="00ED56AF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 w:rsidRPr="0001370C">
        <w:rPr>
          <w:rFonts w:ascii="Times New Roman" w:hAnsi="Times New Roman"/>
          <w:bCs/>
          <w:sz w:val="28"/>
          <w:szCs w:val="28"/>
          <w:lang w:eastAsia="en-US" w:bidi="en-US"/>
        </w:rPr>
        <w:t>В платежном документе указывается уникальный идентификатор начисления и идентификатор плательщика.</w:t>
      </w:r>
    </w:p>
    <w:p w:rsidR="00ED56AF" w:rsidRDefault="00ED56AF" w:rsidP="00ED56AF">
      <w:pPr>
        <w:ind w:firstLine="709"/>
        <w:rPr>
          <w:szCs w:val="28"/>
          <w:lang w:val="ru-RU"/>
        </w:rPr>
      </w:pPr>
      <w:r w:rsidRPr="00CE01C7">
        <w:rPr>
          <w:szCs w:val="28"/>
          <w:lang w:val="ru-RU"/>
        </w:rPr>
        <w:t xml:space="preserve">Заявитель, совершивший оплату государственной пошлины (уплату иных платежей) с использованием </w:t>
      </w:r>
      <w:r w:rsidRPr="006F5414">
        <w:rPr>
          <w:szCs w:val="28"/>
          <w:lang w:val="ru-RU"/>
        </w:rPr>
        <w:t>Единого портала государственных и муниципальных услуг</w:t>
      </w:r>
      <w:r w:rsidRPr="00CE01C7">
        <w:rPr>
          <w:szCs w:val="28"/>
          <w:lang w:val="ru-RU"/>
        </w:rPr>
        <w:t xml:space="preserve">, информируется о совершении факта оплаты услуги посредством </w:t>
      </w:r>
      <w:r w:rsidRPr="006F5414">
        <w:rPr>
          <w:szCs w:val="28"/>
          <w:lang w:val="ru-RU"/>
        </w:rPr>
        <w:t>Единого портала государственных и муниципальных услуг</w:t>
      </w:r>
      <w:r w:rsidRPr="00CE01C7">
        <w:rPr>
          <w:szCs w:val="28"/>
          <w:lang w:val="ru-RU"/>
        </w:rPr>
        <w:t xml:space="preserve"> (в том числе в личном кабинете </w:t>
      </w:r>
      <w:r w:rsidRPr="006F5414">
        <w:rPr>
          <w:szCs w:val="28"/>
          <w:lang w:val="ru-RU"/>
        </w:rPr>
        <w:t>Единого портала государственных и муниципальных услуг</w:t>
      </w:r>
      <w:r w:rsidRPr="00CE01C7">
        <w:rPr>
          <w:szCs w:val="28"/>
          <w:lang w:val="ru-RU"/>
        </w:rPr>
        <w:t>) с</w:t>
      </w:r>
      <w:r w:rsidR="007B0D2B">
        <w:rPr>
          <w:szCs w:val="28"/>
          <w:lang w:val="ru-RU"/>
        </w:rPr>
        <w:t xml:space="preserve"> </w:t>
      </w:r>
      <w:r w:rsidRPr="00CE01C7">
        <w:rPr>
          <w:szCs w:val="28"/>
          <w:lang w:val="ru-RU"/>
        </w:rPr>
        <w:t>использованием информации, полученной в установленном порядке из</w:t>
      </w:r>
      <w:r w:rsidRPr="004D165F">
        <w:rPr>
          <w:szCs w:val="28"/>
        </w:rPr>
        <w:t> </w:t>
      </w:r>
      <w:r w:rsidRPr="00CE01C7">
        <w:rPr>
          <w:szCs w:val="28"/>
          <w:lang w:val="ru-RU"/>
        </w:rPr>
        <w:t>Государственной информационной системы о государственных и</w:t>
      </w:r>
      <w:r w:rsidRPr="004D165F">
        <w:rPr>
          <w:szCs w:val="28"/>
        </w:rPr>
        <w:t> </w:t>
      </w:r>
      <w:r w:rsidRPr="00CE01C7">
        <w:rPr>
          <w:szCs w:val="28"/>
          <w:lang w:val="ru-RU"/>
        </w:rPr>
        <w:t>муниципальных платежах.</w:t>
      </w:r>
      <w:r>
        <w:rPr>
          <w:szCs w:val="28"/>
          <w:lang w:val="ru-RU"/>
        </w:rPr>
        <w:t>».</w:t>
      </w:r>
    </w:p>
    <w:p w:rsidR="00013D96" w:rsidRDefault="00013D96" w:rsidP="007B37F5">
      <w:pPr>
        <w:ind w:firstLine="709"/>
        <w:rPr>
          <w:szCs w:val="28"/>
          <w:lang w:val="ru-RU"/>
        </w:rPr>
      </w:pPr>
      <w:r w:rsidRPr="007B37F5">
        <w:rPr>
          <w:szCs w:val="28"/>
          <w:lang w:val="ru-RU"/>
        </w:rPr>
        <w:t>1.</w:t>
      </w:r>
      <w:r w:rsidR="003016E1">
        <w:rPr>
          <w:szCs w:val="28"/>
          <w:lang w:val="ru-RU"/>
        </w:rPr>
        <w:t>3</w:t>
      </w:r>
      <w:r w:rsidRPr="007B37F5">
        <w:rPr>
          <w:szCs w:val="28"/>
          <w:lang w:val="ru-RU"/>
        </w:rPr>
        <w:t>. </w:t>
      </w:r>
      <w:r w:rsidR="00725A6E">
        <w:rPr>
          <w:bCs/>
          <w:szCs w:val="28"/>
          <w:lang w:val="ru-RU" w:eastAsia="en-US"/>
        </w:rPr>
        <w:t xml:space="preserve">Абзац 3 подпункта 2.1.3 </w:t>
      </w:r>
      <w:r w:rsidR="00725A6E" w:rsidRPr="007B37F5">
        <w:rPr>
          <w:szCs w:val="28"/>
          <w:lang w:val="ru-RU"/>
        </w:rPr>
        <w:t xml:space="preserve">пункта </w:t>
      </w:r>
      <w:r w:rsidR="00725A6E">
        <w:rPr>
          <w:szCs w:val="28"/>
          <w:lang w:val="ru-RU"/>
        </w:rPr>
        <w:t>2</w:t>
      </w:r>
      <w:r w:rsidR="00725A6E" w:rsidRPr="007B37F5">
        <w:rPr>
          <w:szCs w:val="28"/>
          <w:lang w:val="ru-RU"/>
        </w:rPr>
        <w:t xml:space="preserve">.1. части </w:t>
      </w:r>
      <w:r w:rsidR="00725A6E">
        <w:rPr>
          <w:szCs w:val="28"/>
          <w:lang w:val="ru-RU"/>
        </w:rPr>
        <w:t>2</w:t>
      </w:r>
      <w:r w:rsidR="00725A6E" w:rsidRPr="007B37F5">
        <w:rPr>
          <w:szCs w:val="28"/>
          <w:lang w:val="ru-RU"/>
        </w:rPr>
        <w:t xml:space="preserve"> раздела I</w:t>
      </w:r>
      <w:r w:rsidR="00725A6E">
        <w:rPr>
          <w:szCs w:val="28"/>
        </w:rPr>
        <w:t>I</w:t>
      </w:r>
      <w:r w:rsidR="00725A6E" w:rsidRPr="007B37F5">
        <w:rPr>
          <w:szCs w:val="28"/>
          <w:lang w:val="ru-RU"/>
        </w:rPr>
        <w:t>I признать утратившим силу.</w:t>
      </w:r>
    </w:p>
    <w:p w:rsidR="003016E1" w:rsidRPr="009A155B" w:rsidRDefault="003016E1" w:rsidP="003016E1">
      <w:pPr>
        <w:spacing w:line="228" w:lineRule="auto"/>
        <w:ind w:firstLine="709"/>
        <w:rPr>
          <w:spacing w:val="-2"/>
          <w:szCs w:val="28"/>
          <w:lang w:val="ru-RU"/>
        </w:rPr>
      </w:pPr>
      <w:r>
        <w:rPr>
          <w:spacing w:val="-2"/>
          <w:szCs w:val="28"/>
          <w:lang w:val="ru-RU"/>
        </w:rPr>
        <w:t>1.4. Приложение № 16 признать утратившим силу.</w:t>
      </w:r>
    </w:p>
    <w:p w:rsidR="003016E1" w:rsidRPr="007B37F5" w:rsidRDefault="003016E1" w:rsidP="007B37F5">
      <w:pPr>
        <w:ind w:firstLine="709"/>
        <w:rPr>
          <w:szCs w:val="28"/>
          <w:lang w:val="ru-RU"/>
        </w:rPr>
      </w:pPr>
    </w:p>
    <w:sectPr w:rsidR="003016E1" w:rsidRPr="007B37F5" w:rsidSect="00BF2AB3">
      <w:footerReference w:type="default" r:id="rId11"/>
      <w:pgSz w:w="11906" w:h="16838"/>
      <w:pgMar w:top="1134" w:right="567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E82" w:rsidRDefault="00FB4E82" w:rsidP="00961B7E">
      <w:r>
        <w:separator/>
      </w:r>
    </w:p>
  </w:endnote>
  <w:endnote w:type="continuationSeparator" w:id="0">
    <w:p w:rsidR="00FB4E82" w:rsidRDefault="00FB4E82" w:rsidP="00961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704" w:rsidRDefault="00500FEA">
    <w:pPr>
      <w:pStyle w:val="Footer"/>
      <w:jc w:val="right"/>
      <w:rPr>
        <w:sz w:val="24"/>
      </w:rPr>
    </w:pPr>
    <w:r>
      <w:rPr>
        <w:sz w:val="24"/>
      </w:rPr>
      <w:fldChar w:fldCharType="begin"/>
    </w:r>
    <w:r w:rsidR="00393704">
      <w:rPr>
        <w:sz w:val="24"/>
      </w:rPr>
      <w:instrText>PAGE</w:instrText>
    </w:r>
    <w:r>
      <w:rPr>
        <w:sz w:val="24"/>
      </w:rPr>
      <w:fldChar w:fldCharType="separate"/>
    </w:r>
    <w:r w:rsidR="00393704">
      <w:rPr>
        <w:sz w:val="24"/>
      </w:rPr>
      <w:t>2</w:t>
    </w:r>
    <w:r>
      <w:rPr>
        <w:sz w:val="24"/>
      </w:rPr>
      <w:fldChar w:fldCharType="end"/>
    </w:r>
  </w:p>
  <w:p w:rsidR="00393704" w:rsidRDefault="00393704">
    <w:pPr>
      <w:pStyle w:val="Footer"/>
      <w:rPr>
        <w:sz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704" w:rsidRDefault="0039370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704" w:rsidRDefault="00500FEA">
    <w:pPr>
      <w:pStyle w:val="Footer"/>
      <w:jc w:val="right"/>
    </w:pPr>
    <w:fldSimple w:instr="PAGE">
      <w:r w:rsidR="003016E1">
        <w:rPr>
          <w:noProof/>
        </w:rPr>
        <w:t>3</w:t>
      </w:r>
    </w:fldSimple>
  </w:p>
  <w:p w:rsidR="00393704" w:rsidRDefault="0039370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E82" w:rsidRDefault="00FB4E82" w:rsidP="00961B7E">
      <w:r>
        <w:separator/>
      </w:r>
    </w:p>
  </w:footnote>
  <w:footnote w:type="continuationSeparator" w:id="0">
    <w:p w:rsidR="00FB4E82" w:rsidRDefault="00FB4E82" w:rsidP="00961B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3240F"/>
    <w:multiLevelType w:val="multilevel"/>
    <w:tmpl w:val="327C16CA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B7E"/>
    <w:rsid w:val="00006534"/>
    <w:rsid w:val="0001370C"/>
    <w:rsid w:val="00013D96"/>
    <w:rsid w:val="0004304A"/>
    <w:rsid w:val="000520C3"/>
    <w:rsid w:val="00062EFE"/>
    <w:rsid w:val="000736BA"/>
    <w:rsid w:val="0007407E"/>
    <w:rsid w:val="00075F09"/>
    <w:rsid w:val="000B0E6A"/>
    <w:rsid w:val="000B4235"/>
    <w:rsid w:val="000B60F3"/>
    <w:rsid w:val="000B7EB2"/>
    <w:rsid w:val="000E3CEA"/>
    <w:rsid w:val="000E6C6E"/>
    <w:rsid w:val="00114547"/>
    <w:rsid w:val="00130B08"/>
    <w:rsid w:val="00132383"/>
    <w:rsid w:val="0013589B"/>
    <w:rsid w:val="001458E2"/>
    <w:rsid w:val="001846C9"/>
    <w:rsid w:val="001A2356"/>
    <w:rsid w:val="001B43DA"/>
    <w:rsid w:val="001C3110"/>
    <w:rsid w:val="00237AB1"/>
    <w:rsid w:val="002810A4"/>
    <w:rsid w:val="002915F9"/>
    <w:rsid w:val="002A4356"/>
    <w:rsid w:val="002C5A91"/>
    <w:rsid w:val="002E308D"/>
    <w:rsid w:val="003006FC"/>
    <w:rsid w:val="003016E1"/>
    <w:rsid w:val="00312A61"/>
    <w:rsid w:val="00356955"/>
    <w:rsid w:val="00393704"/>
    <w:rsid w:val="003D70E4"/>
    <w:rsid w:val="003F2ECC"/>
    <w:rsid w:val="004368AA"/>
    <w:rsid w:val="00500FEA"/>
    <w:rsid w:val="005077D2"/>
    <w:rsid w:val="005219EF"/>
    <w:rsid w:val="00533665"/>
    <w:rsid w:val="0057056A"/>
    <w:rsid w:val="00571CCD"/>
    <w:rsid w:val="005B5A3C"/>
    <w:rsid w:val="005C4F29"/>
    <w:rsid w:val="005C5FD8"/>
    <w:rsid w:val="005E0D03"/>
    <w:rsid w:val="005F30D1"/>
    <w:rsid w:val="00631424"/>
    <w:rsid w:val="00642B64"/>
    <w:rsid w:val="00650CB8"/>
    <w:rsid w:val="0065583C"/>
    <w:rsid w:val="00680DAF"/>
    <w:rsid w:val="006A4013"/>
    <w:rsid w:val="006A609E"/>
    <w:rsid w:val="006B39D7"/>
    <w:rsid w:val="0070377C"/>
    <w:rsid w:val="00725A6E"/>
    <w:rsid w:val="00744FEF"/>
    <w:rsid w:val="007451F4"/>
    <w:rsid w:val="007568F8"/>
    <w:rsid w:val="00780C6A"/>
    <w:rsid w:val="007B0D2B"/>
    <w:rsid w:val="007B37F5"/>
    <w:rsid w:val="007D44CD"/>
    <w:rsid w:val="00824AAE"/>
    <w:rsid w:val="00863CAD"/>
    <w:rsid w:val="008659E0"/>
    <w:rsid w:val="008826EC"/>
    <w:rsid w:val="00887CDC"/>
    <w:rsid w:val="008A13C3"/>
    <w:rsid w:val="008C3365"/>
    <w:rsid w:val="00961B7E"/>
    <w:rsid w:val="00975147"/>
    <w:rsid w:val="00994CC4"/>
    <w:rsid w:val="009A155B"/>
    <w:rsid w:val="009D35FD"/>
    <w:rsid w:val="009E2010"/>
    <w:rsid w:val="009E7A35"/>
    <w:rsid w:val="009E7F5F"/>
    <w:rsid w:val="009F27F6"/>
    <w:rsid w:val="00A329DF"/>
    <w:rsid w:val="00A41C9E"/>
    <w:rsid w:val="00AA7D7A"/>
    <w:rsid w:val="00AB2795"/>
    <w:rsid w:val="00B401C6"/>
    <w:rsid w:val="00B53F9D"/>
    <w:rsid w:val="00B85478"/>
    <w:rsid w:val="00BA08A9"/>
    <w:rsid w:val="00BC4449"/>
    <w:rsid w:val="00BD30E9"/>
    <w:rsid w:val="00BF2AB3"/>
    <w:rsid w:val="00C201D1"/>
    <w:rsid w:val="00C6654B"/>
    <w:rsid w:val="00CA0FA3"/>
    <w:rsid w:val="00CD2AE0"/>
    <w:rsid w:val="00CE01C7"/>
    <w:rsid w:val="00D21F9B"/>
    <w:rsid w:val="00D2215F"/>
    <w:rsid w:val="00D42F55"/>
    <w:rsid w:val="00D75D2B"/>
    <w:rsid w:val="00DB09F3"/>
    <w:rsid w:val="00DC728B"/>
    <w:rsid w:val="00DD7953"/>
    <w:rsid w:val="00DE664E"/>
    <w:rsid w:val="00E31C86"/>
    <w:rsid w:val="00E33CC4"/>
    <w:rsid w:val="00E66A3D"/>
    <w:rsid w:val="00E84F5D"/>
    <w:rsid w:val="00EA3214"/>
    <w:rsid w:val="00EB0CF7"/>
    <w:rsid w:val="00ED56AF"/>
    <w:rsid w:val="00EE3112"/>
    <w:rsid w:val="00F40F1F"/>
    <w:rsid w:val="00F926D6"/>
    <w:rsid w:val="00FA5E46"/>
    <w:rsid w:val="00FB4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B7E"/>
    <w:pPr>
      <w:jc w:val="both"/>
    </w:pPr>
    <w:rPr>
      <w:rFonts w:eastAsia="Times New Roman" w:cs="Times New Roman"/>
      <w:sz w:val="28"/>
      <w:lang w:bidi="en-US"/>
    </w:rPr>
  </w:style>
  <w:style w:type="paragraph" w:styleId="1">
    <w:name w:val="heading 1"/>
    <w:basedOn w:val="a"/>
    <w:link w:val="10"/>
    <w:uiPriority w:val="9"/>
    <w:qFormat/>
    <w:rsid w:val="007B37F5"/>
    <w:pPr>
      <w:spacing w:before="100" w:beforeAutospacing="1" w:after="100" w:afterAutospacing="1"/>
      <w:jc w:val="left"/>
      <w:outlineLvl w:val="0"/>
    </w:pPr>
    <w:rPr>
      <w:rFonts w:ascii="Cambria" w:hAnsi="Cambria" w:cs="Cambria"/>
      <w:b/>
      <w:bCs/>
      <w:kern w:val="2"/>
      <w:sz w:val="32"/>
      <w:szCs w:val="32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961B7E"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  <w:lang w:bidi="ar-SA"/>
    </w:rPr>
  </w:style>
  <w:style w:type="paragraph" w:customStyle="1" w:styleId="Heading2">
    <w:name w:val="Heading 2"/>
    <w:basedOn w:val="a"/>
    <w:next w:val="a"/>
    <w:qFormat/>
    <w:rsid w:val="00961B7E"/>
    <w:pPr>
      <w:keepNext/>
      <w:numPr>
        <w:ilvl w:val="1"/>
        <w:numId w:val="1"/>
      </w:numPr>
      <w:spacing w:before="240" w:after="60"/>
      <w:ind w:firstLine="708"/>
      <w:outlineLvl w:val="1"/>
    </w:pPr>
    <w:rPr>
      <w:b/>
      <w:bCs/>
      <w:iCs/>
      <w:szCs w:val="28"/>
      <w:lang w:val="ru-RU" w:bidi="ar-SA"/>
    </w:rPr>
  </w:style>
  <w:style w:type="paragraph" w:customStyle="1" w:styleId="Heading3">
    <w:name w:val="Heading 3"/>
    <w:basedOn w:val="a"/>
    <w:next w:val="a"/>
    <w:qFormat/>
    <w:rsid w:val="00961B7E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  <w:lang w:bidi="ar-SA"/>
    </w:rPr>
  </w:style>
  <w:style w:type="paragraph" w:customStyle="1" w:styleId="Heading4">
    <w:name w:val="Heading 4"/>
    <w:basedOn w:val="a"/>
    <w:next w:val="a"/>
    <w:qFormat/>
    <w:rsid w:val="00961B7E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Cs w:val="28"/>
      <w:lang w:bidi="ar-SA"/>
    </w:rPr>
  </w:style>
  <w:style w:type="paragraph" w:customStyle="1" w:styleId="Heading5">
    <w:name w:val="Heading 5"/>
    <w:basedOn w:val="a"/>
    <w:next w:val="a"/>
    <w:qFormat/>
    <w:rsid w:val="00961B7E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  <w:lang w:bidi="ar-SA"/>
    </w:rPr>
  </w:style>
  <w:style w:type="paragraph" w:customStyle="1" w:styleId="Heading6">
    <w:name w:val="Heading 6"/>
    <w:basedOn w:val="a"/>
    <w:next w:val="a"/>
    <w:qFormat/>
    <w:rsid w:val="00961B7E"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0"/>
      <w:szCs w:val="20"/>
      <w:lang w:bidi="ar-SA"/>
    </w:rPr>
  </w:style>
  <w:style w:type="paragraph" w:customStyle="1" w:styleId="Heading7">
    <w:name w:val="Heading 7"/>
    <w:basedOn w:val="a"/>
    <w:next w:val="a"/>
    <w:qFormat/>
    <w:rsid w:val="00961B7E"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  <w:sz w:val="24"/>
      <w:lang w:bidi="ar-SA"/>
    </w:rPr>
  </w:style>
  <w:style w:type="paragraph" w:customStyle="1" w:styleId="Heading8">
    <w:name w:val="Heading 8"/>
    <w:basedOn w:val="a"/>
    <w:next w:val="a"/>
    <w:qFormat/>
    <w:rsid w:val="00961B7E"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i/>
      <w:iCs/>
      <w:sz w:val="24"/>
      <w:lang w:bidi="ar-SA"/>
    </w:rPr>
  </w:style>
  <w:style w:type="paragraph" w:customStyle="1" w:styleId="Heading9">
    <w:name w:val="Heading 9"/>
    <w:basedOn w:val="a"/>
    <w:next w:val="a"/>
    <w:qFormat/>
    <w:rsid w:val="00961B7E"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0"/>
      <w:szCs w:val="20"/>
      <w:lang w:bidi="ar-SA"/>
    </w:rPr>
  </w:style>
  <w:style w:type="character" w:customStyle="1" w:styleId="WW8Num1z0">
    <w:name w:val="WW8Num1z0"/>
    <w:qFormat/>
    <w:rsid w:val="00961B7E"/>
  </w:style>
  <w:style w:type="character" w:customStyle="1" w:styleId="WW8Num2z0">
    <w:name w:val="WW8Num2z0"/>
    <w:qFormat/>
    <w:rsid w:val="00961B7E"/>
    <w:rPr>
      <w:rFonts w:ascii="Symbol" w:hAnsi="Symbol" w:cs="Symbol"/>
    </w:rPr>
  </w:style>
  <w:style w:type="character" w:customStyle="1" w:styleId="WW8Num2z1">
    <w:name w:val="WW8Num2z1"/>
    <w:qFormat/>
    <w:rsid w:val="00961B7E"/>
    <w:rPr>
      <w:rFonts w:ascii="Courier New" w:hAnsi="Courier New" w:cs="Courier New"/>
    </w:rPr>
  </w:style>
  <w:style w:type="character" w:customStyle="1" w:styleId="WW8Num2z2">
    <w:name w:val="WW8Num2z2"/>
    <w:qFormat/>
    <w:rsid w:val="00961B7E"/>
    <w:rPr>
      <w:rFonts w:ascii="Wingdings" w:hAnsi="Wingdings" w:cs="Wingdings"/>
    </w:rPr>
  </w:style>
  <w:style w:type="character" w:customStyle="1" w:styleId="WW8Num3z0">
    <w:name w:val="WW8Num3z0"/>
    <w:qFormat/>
    <w:rsid w:val="00961B7E"/>
  </w:style>
  <w:style w:type="character" w:customStyle="1" w:styleId="WW8Num4z0">
    <w:name w:val="WW8Num4z0"/>
    <w:qFormat/>
    <w:rsid w:val="00961B7E"/>
  </w:style>
  <w:style w:type="character" w:customStyle="1" w:styleId="WW8Num5z0">
    <w:name w:val="WW8Num5z0"/>
    <w:qFormat/>
    <w:rsid w:val="00961B7E"/>
    <w:rPr>
      <w:rFonts w:ascii="Symbol" w:hAnsi="Symbol" w:cs="Symbol"/>
    </w:rPr>
  </w:style>
  <w:style w:type="character" w:customStyle="1" w:styleId="WW8Num5z1">
    <w:name w:val="WW8Num5z1"/>
    <w:qFormat/>
    <w:rsid w:val="00961B7E"/>
    <w:rPr>
      <w:rFonts w:ascii="Courier New" w:hAnsi="Courier New" w:cs="Courier New"/>
    </w:rPr>
  </w:style>
  <w:style w:type="character" w:customStyle="1" w:styleId="WW8Num5z2">
    <w:name w:val="WW8Num5z2"/>
    <w:qFormat/>
    <w:rsid w:val="00961B7E"/>
    <w:rPr>
      <w:rFonts w:ascii="Wingdings" w:hAnsi="Wingdings" w:cs="Wingdings"/>
    </w:rPr>
  </w:style>
  <w:style w:type="character" w:customStyle="1" w:styleId="WW8Num6z0">
    <w:name w:val="WW8Num6z0"/>
    <w:qFormat/>
    <w:rsid w:val="00961B7E"/>
    <w:rPr>
      <w:rFonts w:ascii="Times New Roman" w:hAnsi="Times New Roman" w:cs="Times New Roman"/>
    </w:rPr>
  </w:style>
  <w:style w:type="character" w:customStyle="1" w:styleId="WW8Num7z0">
    <w:name w:val="WW8Num7z0"/>
    <w:qFormat/>
    <w:rsid w:val="00961B7E"/>
  </w:style>
  <w:style w:type="character" w:customStyle="1" w:styleId="WW8Num7z1">
    <w:name w:val="WW8Num7z1"/>
    <w:qFormat/>
    <w:rsid w:val="00961B7E"/>
  </w:style>
  <w:style w:type="character" w:customStyle="1" w:styleId="WW8Num7z2">
    <w:name w:val="WW8Num7z2"/>
    <w:qFormat/>
    <w:rsid w:val="00961B7E"/>
  </w:style>
  <w:style w:type="character" w:customStyle="1" w:styleId="WW8Num7z3">
    <w:name w:val="WW8Num7z3"/>
    <w:qFormat/>
    <w:rsid w:val="00961B7E"/>
  </w:style>
  <w:style w:type="character" w:customStyle="1" w:styleId="WW8Num7z4">
    <w:name w:val="WW8Num7z4"/>
    <w:qFormat/>
    <w:rsid w:val="00961B7E"/>
  </w:style>
  <w:style w:type="character" w:customStyle="1" w:styleId="WW8Num7z5">
    <w:name w:val="WW8Num7z5"/>
    <w:qFormat/>
    <w:rsid w:val="00961B7E"/>
  </w:style>
  <w:style w:type="character" w:customStyle="1" w:styleId="WW8Num7z6">
    <w:name w:val="WW8Num7z6"/>
    <w:qFormat/>
    <w:rsid w:val="00961B7E"/>
  </w:style>
  <w:style w:type="character" w:customStyle="1" w:styleId="WW8Num7z7">
    <w:name w:val="WW8Num7z7"/>
    <w:qFormat/>
    <w:rsid w:val="00961B7E"/>
  </w:style>
  <w:style w:type="character" w:customStyle="1" w:styleId="WW8Num7z8">
    <w:name w:val="WW8Num7z8"/>
    <w:qFormat/>
    <w:rsid w:val="00961B7E"/>
  </w:style>
  <w:style w:type="character" w:customStyle="1" w:styleId="WW8Num8z0">
    <w:name w:val="WW8Num8z0"/>
    <w:qFormat/>
    <w:rsid w:val="00961B7E"/>
    <w:rPr>
      <w:rFonts w:ascii="Symbol" w:hAnsi="Symbol" w:cs="Symbol"/>
    </w:rPr>
  </w:style>
  <w:style w:type="character" w:customStyle="1" w:styleId="WW8Num8z1">
    <w:name w:val="WW8Num8z1"/>
    <w:qFormat/>
    <w:rsid w:val="00961B7E"/>
    <w:rPr>
      <w:rFonts w:ascii="Courier New" w:hAnsi="Courier New" w:cs="Courier New"/>
    </w:rPr>
  </w:style>
  <w:style w:type="character" w:customStyle="1" w:styleId="WW8Num8z2">
    <w:name w:val="WW8Num8z2"/>
    <w:qFormat/>
    <w:rsid w:val="00961B7E"/>
    <w:rPr>
      <w:rFonts w:ascii="Wingdings" w:hAnsi="Wingdings" w:cs="Wingdings"/>
    </w:rPr>
  </w:style>
  <w:style w:type="character" w:customStyle="1" w:styleId="WW8Num9z0">
    <w:name w:val="WW8Num9z0"/>
    <w:qFormat/>
    <w:rsid w:val="00961B7E"/>
  </w:style>
  <w:style w:type="character" w:customStyle="1" w:styleId="WW8Num10z0">
    <w:name w:val="WW8Num10z0"/>
    <w:qFormat/>
    <w:rsid w:val="00961B7E"/>
    <w:rPr>
      <w:rFonts w:ascii="Times New Roman" w:hAnsi="Times New Roman" w:cs="Times New Roman"/>
    </w:rPr>
  </w:style>
  <w:style w:type="character" w:customStyle="1" w:styleId="WW8Num11z0">
    <w:name w:val="WW8Num11z0"/>
    <w:qFormat/>
    <w:rsid w:val="00961B7E"/>
    <w:rPr>
      <w:rFonts w:ascii="Symbol" w:hAnsi="Symbol" w:cs="Symbol"/>
    </w:rPr>
  </w:style>
  <w:style w:type="character" w:customStyle="1" w:styleId="WW8Num11z1">
    <w:name w:val="WW8Num11z1"/>
    <w:qFormat/>
    <w:rsid w:val="00961B7E"/>
    <w:rPr>
      <w:rFonts w:ascii="Courier New" w:hAnsi="Courier New" w:cs="Courier New"/>
    </w:rPr>
  </w:style>
  <w:style w:type="character" w:customStyle="1" w:styleId="WW8Num11z2">
    <w:name w:val="WW8Num11z2"/>
    <w:qFormat/>
    <w:rsid w:val="00961B7E"/>
    <w:rPr>
      <w:rFonts w:ascii="Wingdings" w:hAnsi="Wingdings" w:cs="Wingdings"/>
    </w:rPr>
  </w:style>
  <w:style w:type="character" w:customStyle="1" w:styleId="WW8Num12z0">
    <w:name w:val="WW8Num12z0"/>
    <w:qFormat/>
    <w:rsid w:val="00961B7E"/>
  </w:style>
  <w:style w:type="character" w:customStyle="1" w:styleId="WW8Num12z1">
    <w:name w:val="WW8Num12z1"/>
    <w:qFormat/>
    <w:rsid w:val="00961B7E"/>
  </w:style>
  <w:style w:type="character" w:customStyle="1" w:styleId="WW8Num12z2">
    <w:name w:val="WW8Num12z2"/>
    <w:qFormat/>
    <w:rsid w:val="00961B7E"/>
  </w:style>
  <w:style w:type="character" w:customStyle="1" w:styleId="WW8Num12z3">
    <w:name w:val="WW8Num12z3"/>
    <w:qFormat/>
    <w:rsid w:val="00961B7E"/>
  </w:style>
  <w:style w:type="character" w:customStyle="1" w:styleId="WW8Num12z4">
    <w:name w:val="WW8Num12z4"/>
    <w:qFormat/>
    <w:rsid w:val="00961B7E"/>
  </w:style>
  <w:style w:type="character" w:customStyle="1" w:styleId="WW8Num12z5">
    <w:name w:val="WW8Num12z5"/>
    <w:qFormat/>
    <w:rsid w:val="00961B7E"/>
  </w:style>
  <w:style w:type="character" w:customStyle="1" w:styleId="WW8Num12z6">
    <w:name w:val="WW8Num12z6"/>
    <w:qFormat/>
    <w:rsid w:val="00961B7E"/>
  </w:style>
  <w:style w:type="character" w:customStyle="1" w:styleId="WW8Num12z7">
    <w:name w:val="WW8Num12z7"/>
    <w:qFormat/>
    <w:rsid w:val="00961B7E"/>
  </w:style>
  <w:style w:type="character" w:customStyle="1" w:styleId="WW8Num12z8">
    <w:name w:val="WW8Num12z8"/>
    <w:qFormat/>
    <w:rsid w:val="00961B7E"/>
  </w:style>
  <w:style w:type="character" w:customStyle="1" w:styleId="WW8Num13z0">
    <w:name w:val="WW8Num13z0"/>
    <w:qFormat/>
    <w:rsid w:val="00961B7E"/>
    <w:rPr>
      <w:rFonts w:ascii="Symbol" w:hAnsi="Symbol" w:cs="Symbol"/>
    </w:rPr>
  </w:style>
  <w:style w:type="character" w:customStyle="1" w:styleId="WW8Num13z1">
    <w:name w:val="WW8Num13z1"/>
    <w:qFormat/>
    <w:rsid w:val="00961B7E"/>
    <w:rPr>
      <w:rFonts w:ascii="Courier New" w:hAnsi="Courier New" w:cs="Courier New"/>
    </w:rPr>
  </w:style>
  <w:style w:type="character" w:customStyle="1" w:styleId="WW8Num13z2">
    <w:name w:val="WW8Num13z2"/>
    <w:qFormat/>
    <w:rsid w:val="00961B7E"/>
    <w:rPr>
      <w:rFonts w:ascii="Wingdings" w:hAnsi="Wingdings" w:cs="Wingdings"/>
    </w:rPr>
  </w:style>
  <w:style w:type="character" w:customStyle="1" w:styleId="WW8Num14z0">
    <w:name w:val="WW8Num14z0"/>
    <w:qFormat/>
    <w:rsid w:val="00961B7E"/>
    <w:rPr>
      <w:rFonts w:ascii="Symbol" w:hAnsi="Symbol" w:cs="Symbol"/>
    </w:rPr>
  </w:style>
  <w:style w:type="character" w:customStyle="1" w:styleId="WW8Num14z1">
    <w:name w:val="WW8Num14z1"/>
    <w:qFormat/>
    <w:rsid w:val="00961B7E"/>
    <w:rPr>
      <w:rFonts w:ascii="Courier New" w:hAnsi="Courier New" w:cs="Courier New"/>
    </w:rPr>
  </w:style>
  <w:style w:type="character" w:customStyle="1" w:styleId="WW8Num14z2">
    <w:name w:val="WW8Num14z2"/>
    <w:qFormat/>
    <w:rsid w:val="00961B7E"/>
    <w:rPr>
      <w:rFonts w:ascii="Wingdings" w:hAnsi="Wingdings" w:cs="Wingdings"/>
    </w:rPr>
  </w:style>
  <w:style w:type="character" w:customStyle="1" w:styleId="WW8Num15z0">
    <w:name w:val="WW8Num15z0"/>
    <w:qFormat/>
    <w:rsid w:val="00961B7E"/>
  </w:style>
  <w:style w:type="character" w:customStyle="1" w:styleId="WW8Num15z1">
    <w:name w:val="WW8Num15z1"/>
    <w:qFormat/>
    <w:rsid w:val="00961B7E"/>
  </w:style>
  <w:style w:type="character" w:customStyle="1" w:styleId="WW8Num15z2">
    <w:name w:val="WW8Num15z2"/>
    <w:qFormat/>
    <w:rsid w:val="00961B7E"/>
  </w:style>
  <w:style w:type="character" w:customStyle="1" w:styleId="WW8Num15z3">
    <w:name w:val="WW8Num15z3"/>
    <w:qFormat/>
    <w:rsid w:val="00961B7E"/>
  </w:style>
  <w:style w:type="character" w:customStyle="1" w:styleId="WW8Num15z4">
    <w:name w:val="WW8Num15z4"/>
    <w:qFormat/>
    <w:rsid w:val="00961B7E"/>
  </w:style>
  <w:style w:type="character" w:customStyle="1" w:styleId="WW8Num15z5">
    <w:name w:val="WW8Num15z5"/>
    <w:qFormat/>
    <w:rsid w:val="00961B7E"/>
  </w:style>
  <w:style w:type="character" w:customStyle="1" w:styleId="WW8Num15z6">
    <w:name w:val="WW8Num15z6"/>
    <w:qFormat/>
    <w:rsid w:val="00961B7E"/>
  </w:style>
  <w:style w:type="character" w:customStyle="1" w:styleId="WW8Num15z7">
    <w:name w:val="WW8Num15z7"/>
    <w:qFormat/>
    <w:rsid w:val="00961B7E"/>
  </w:style>
  <w:style w:type="character" w:customStyle="1" w:styleId="WW8Num15z8">
    <w:name w:val="WW8Num15z8"/>
    <w:qFormat/>
    <w:rsid w:val="00961B7E"/>
  </w:style>
  <w:style w:type="character" w:customStyle="1" w:styleId="WW8Num16z0">
    <w:name w:val="WW8Num16z0"/>
    <w:qFormat/>
    <w:rsid w:val="00961B7E"/>
    <w:rPr>
      <w:rFonts w:ascii="Times New Roman" w:hAnsi="Times New Roman" w:cs="Times New Roman"/>
    </w:rPr>
  </w:style>
  <w:style w:type="character" w:customStyle="1" w:styleId="WW8Num17z0">
    <w:name w:val="WW8Num17z0"/>
    <w:qFormat/>
    <w:rsid w:val="00961B7E"/>
    <w:rPr>
      <w:rFonts w:ascii="Symbol" w:hAnsi="Symbol" w:cs="Symbol"/>
    </w:rPr>
  </w:style>
  <w:style w:type="character" w:customStyle="1" w:styleId="WW8Num17z1">
    <w:name w:val="WW8Num17z1"/>
    <w:qFormat/>
    <w:rsid w:val="00961B7E"/>
    <w:rPr>
      <w:rFonts w:ascii="Courier New" w:hAnsi="Courier New" w:cs="Courier New"/>
    </w:rPr>
  </w:style>
  <w:style w:type="character" w:customStyle="1" w:styleId="WW8Num17z2">
    <w:name w:val="WW8Num17z2"/>
    <w:qFormat/>
    <w:rsid w:val="00961B7E"/>
    <w:rPr>
      <w:rFonts w:ascii="Wingdings" w:hAnsi="Wingdings" w:cs="Wingdings"/>
    </w:rPr>
  </w:style>
  <w:style w:type="character" w:customStyle="1" w:styleId="WW8Num18z0">
    <w:name w:val="WW8Num18z0"/>
    <w:qFormat/>
    <w:rsid w:val="00961B7E"/>
  </w:style>
  <w:style w:type="character" w:customStyle="1" w:styleId="WW8Num18z1">
    <w:name w:val="WW8Num18z1"/>
    <w:qFormat/>
    <w:rsid w:val="00961B7E"/>
  </w:style>
  <w:style w:type="character" w:customStyle="1" w:styleId="WW8Num18z2">
    <w:name w:val="WW8Num18z2"/>
    <w:qFormat/>
    <w:rsid w:val="00961B7E"/>
  </w:style>
  <w:style w:type="character" w:customStyle="1" w:styleId="WW8Num18z3">
    <w:name w:val="WW8Num18z3"/>
    <w:qFormat/>
    <w:rsid w:val="00961B7E"/>
  </w:style>
  <w:style w:type="character" w:customStyle="1" w:styleId="WW8Num18z4">
    <w:name w:val="WW8Num18z4"/>
    <w:qFormat/>
    <w:rsid w:val="00961B7E"/>
  </w:style>
  <w:style w:type="character" w:customStyle="1" w:styleId="WW8Num18z5">
    <w:name w:val="WW8Num18z5"/>
    <w:qFormat/>
    <w:rsid w:val="00961B7E"/>
  </w:style>
  <w:style w:type="character" w:customStyle="1" w:styleId="WW8Num18z6">
    <w:name w:val="WW8Num18z6"/>
    <w:qFormat/>
    <w:rsid w:val="00961B7E"/>
  </w:style>
  <w:style w:type="character" w:customStyle="1" w:styleId="WW8Num18z7">
    <w:name w:val="WW8Num18z7"/>
    <w:qFormat/>
    <w:rsid w:val="00961B7E"/>
  </w:style>
  <w:style w:type="character" w:customStyle="1" w:styleId="WW8Num18z8">
    <w:name w:val="WW8Num18z8"/>
    <w:qFormat/>
    <w:rsid w:val="00961B7E"/>
  </w:style>
  <w:style w:type="character" w:customStyle="1" w:styleId="WW8Num19z0">
    <w:name w:val="WW8Num19z0"/>
    <w:qFormat/>
    <w:rsid w:val="00961B7E"/>
  </w:style>
  <w:style w:type="character" w:customStyle="1" w:styleId="WW8Num19z1">
    <w:name w:val="WW8Num19z1"/>
    <w:qFormat/>
    <w:rsid w:val="00961B7E"/>
  </w:style>
  <w:style w:type="character" w:customStyle="1" w:styleId="WW8Num19z2">
    <w:name w:val="WW8Num19z2"/>
    <w:qFormat/>
    <w:rsid w:val="00961B7E"/>
  </w:style>
  <w:style w:type="character" w:customStyle="1" w:styleId="WW8Num19z3">
    <w:name w:val="WW8Num19z3"/>
    <w:qFormat/>
    <w:rsid w:val="00961B7E"/>
  </w:style>
  <w:style w:type="character" w:customStyle="1" w:styleId="WW8Num19z4">
    <w:name w:val="WW8Num19z4"/>
    <w:qFormat/>
    <w:rsid w:val="00961B7E"/>
  </w:style>
  <w:style w:type="character" w:customStyle="1" w:styleId="WW8Num19z5">
    <w:name w:val="WW8Num19z5"/>
    <w:qFormat/>
    <w:rsid w:val="00961B7E"/>
  </w:style>
  <w:style w:type="character" w:customStyle="1" w:styleId="WW8Num19z6">
    <w:name w:val="WW8Num19z6"/>
    <w:qFormat/>
    <w:rsid w:val="00961B7E"/>
  </w:style>
  <w:style w:type="character" w:customStyle="1" w:styleId="WW8Num19z7">
    <w:name w:val="WW8Num19z7"/>
    <w:qFormat/>
    <w:rsid w:val="00961B7E"/>
  </w:style>
  <w:style w:type="character" w:customStyle="1" w:styleId="WW8Num19z8">
    <w:name w:val="WW8Num19z8"/>
    <w:qFormat/>
    <w:rsid w:val="00961B7E"/>
  </w:style>
  <w:style w:type="character" w:customStyle="1" w:styleId="WW8Num20z0">
    <w:name w:val="WW8Num20z0"/>
    <w:qFormat/>
    <w:rsid w:val="00961B7E"/>
    <w:rPr>
      <w:rFonts w:ascii="Symbol" w:hAnsi="Symbol" w:cs="Symbol"/>
    </w:rPr>
  </w:style>
  <w:style w:type="character" w:customStyle="1" w:styleId="WW8Num20z1">
    <w:name w:val="WW8Num20z1"/>
    <w:qFormat/>
    <w:rsid w:val="00961B7E"/>
    <w:rPr>
      <w:rFonts w:ascii="Courier New" w:hAnsi="Courier New" w:cs="Courier New"/>
    </w:rPr>
  </w:style>
  <w:style w:type="character" w:customStyle="1" w:styleId="WW8Num20z2">
    <w:name w:val="WW8Num20z2"/>
    <w:qFormat/>
    <w:rsid w:val="00961B7E"/>
    <w:rPr>
      <w:rFonts w:ascii="Wingdings" w:hAnsi="Wingdings" w:cs="Wingdings"/>
    </w:rPr>
  </w:style>
  <w:style w:type="character" w:customStyle="1" w:styleId="WW8Num21z0">
    <w:name w:val="WW8Num21z0"/>
    <w:qFormat/>
    <w:rsid w:val="00961B7E"/>
  </w:style>
  <w:style w:type="character" w:customStyle="1" w:styleId="WW8Num21z1">
    <w:name w:val="WW8Num21z1"/>
    <w:qFormat/>
    <w:rsid w:val="00961B7E"/>
  </w:style>
  <w:style w:type="character" w:customStyle="1" w:styleId="WW8Num21z2">
    <w:name w:val="WW8Num21z2"/>
    <w:qFormat/>
    <w:rsid w:val="00961B7E"/>
  </w:style>
  <w:style w:type="character" w:customStyle="1" w:styleId="WW8Num21z3">
    <w:name w:val="WW8Num21z3"/>
    <w:qFormat/>
    <w:rsid w:val="00961B7E"/>
  </w:style>
  <w:style w:type="character" w:customStyle="1" w:styleId="WW8Num21z4">
    <w:name w:val="WW8Num21z4"/>
    <w:qFormat/>
    <w:rsid w:val="00961B7E"/>
  </w:style>
  <w:style w:type="character" w:customStyle="1" w:styleId="WW8Num21z5">
    <w:name w:val="WW8Num21z5"/>
    <w:qFormat/>
    <w:rsid w:val="00961B7E"/>
  </w:style>
  <w:style w:type="character" w:customStyle="1" w:styleId="WW8Num21z6">
    <w:name w:val="WW8Num21z6"/>
    <w:qFormat/>
    <w:rsid w:val="00961B7E"/>
  </w:style>
  <w:style w:type="character" w:customStyle="1" w:styleId="WW8Num21z7">
    <w:name w:val="WW8Num21z7"/>
    <w:qFormat/>
    <w:rsid w:val="00961B7E"/>
  </w:style>
  <w:style w:type="character" w:customStyle="1" w:styleId="WW8Num21z8">
    <w:name w:val="WW8Num21z8"/>
    <w:qFormat/>
    <w:rsid w:val="00961B7E"/>
  </w:style>
  <w:style w:type="character" w:customStyle="1" w:styleId="WW8Num22z0">
    <w:name w:val="WW8Num22z0"/>
    <w:qFormat/>
    <w:rsid w:val="00961B7E"/>
  </w:style>
  <w:style w:type="character" w:customStyle="1" w:styleId="WW8Num22z1">
    <w:name w:val="WW8Num22z1"/>
    <w:qFormat/>
    <w:rsid w:val="00961B7E"/>
  </w:style>
  <w:style w:type="character" w:customStyle="1" w:styleId="WW8Num22z2">
    <w:name w:val="WW8Num22z2"/>
    <w:qFormat/>
    <w:rsid w:val="00961B7E"/>
  </w:style>
  <w:style w:type="character" w:customStyle="1" w:styleId="WW8Num22z3">
    <w:name w:val="WW8Num22z3"/>
    <w:qFormat/>
    <w:rsid w:val="00961B7E"/>
  </w:style>
  <w:style w:type="character" w:customStyle="1" w:styleId="WW8Num22z4">
    <w:name w:val="WW8Num22z4"/>
    <w:qFormat/>
    <w:rsid w:val="00961B7E"/>
  </w:style>
  <w:style w:type="character" w:customStyle="1" w:styleId="WW8Num22z5">
    <w:name w:val="WW8Num22z5"/>
    <w:qFormat/>
    <w:rsid w:val="00961B7E"/>
  </w:style>
  <w:style w:type="character" w:customStyle="1" w:styleId="WW8Num22z6">
    <w:name w:val="WW8Num22z6"/>
    <w:qFormat/>
    <w:rsid w:val="00961B7E"/>
  </w:style>
  <w:style w:type="character" w:customStyle="1" w:styleId="WW8Num22z7">
    <w:name w:val="WW8Num22z7"/>
    <w:qFormat/>
    <w:rsid w:val="00961B7E"/>
  </w:style>
  <w:style w:type="character" w:customStyle="1" w:styleId="WW8Num22z8">
    <w:name w:val="WW8Num22z8"/>
    <w:qFormat/>
    <w:rsid w:val="00961B7E"/>
  </w:style>
  <w:style w:type="character" w:customStyle="1" w:styleId="WW8Num23z0">
    <w:name w:val="WW8Num23z0"/>
    <w:qFormat/>
    <w:rsid w:val="00961B7E"/>
  </w:style>
  <w:style w:type="character" w:customStyle="1" w:styleId="WW8Num23z1">
    <w:name w:val="WW8Num23z1"/>
    <w:qFormat/>
    <w:rsid w:val="00961B7E"/>
  </w:style>
  <w:style w:type="character" w:customStyle="1" w:styleId="WW8Num23z2">
    <w:name w:val="WW8Num23z2"/>
    <w:qFormat/>
    <w:rsid w:val="00961B7E"/>
  </w:style>
  <w:style w:type="character" w:customStyle="1" w:styleId="WW8Num23z3">
    <w:name w:val="WW8Num23z3"/>
    <w:qFormat/>
    <w:rsid w:val="00961B7E"/>
  </w:style>
  <w:style w:type="character" w:customStyle="1" w:styleId="WW8Num23z4">
    <w:name w:val="WW8Num23z4"/>
    <w:qFormat/>
    <w:rsid w:val="00961B7E"/>
  </w:style>
  <w:style w:type="character" w:customStyle="1" w:styleId="WW8Num23z5">
    <w:name w:val="WW8Num23z5"/>
    <w:qFormat/>
    <w:rsid w:val="00961B7E"/>
  </w:style>
  <w:style w:type="character" w:customStyle="1" w:styleId="WW8Num23z6">
    <w:name w:val="WW8Num23z6"/>
    <w:qFormat/>
    <w:rsid w:val="00961B7E"/>
  </w:style>
  <w:style w:type="character" w:customStyle="1" w:styleId="WW8Num23z7">
    <w:name w:val="WW8Num23z7"/>
    <w:qFormat/>
    <w:rsid w:val="00961B7E"/>
  </w:style>
  <w:style w:type="character" w:customStyle="1" w:styleId="WW8Num23z8">
    <w:name w:val="WW8Num23z8"/>
    <w:qFormat/>
    <w:rsid w:val="00961B7E"/>
  </w:style>
  <w:style w:type="character" w:customStyle="1" w:styleId="WW8Num24z0">
    <w:name w:val="WW8Num24z0"/>
    <w:qFormat/>
    <w:rsid w:val="00961B7E"/>
  </w:style>
  <w:style w:type="character" w:customStyle="1" w:styleId="WW8Num24z1">
    <w:name w:val="WW8Num24z1"/>
    <w:qFormat/>
    <w:rsid w:val="00961B7E"/>
  </w:style>
  <w:style w:type="character" w:customStyle="1" w:styleId="WW8Num24z2">
    <w:name w:val="WW8Num24z2"/>
    <w:qFormat/>
    <w:rsid w:val="00961B7E"/>
  </w:style>
  <w:style w:type="character" w:customStyle="1" w:styleId="WW8Num24z3">
    <w:name w:val="WW8Num24z3"/>
    <w:qFormat/>
    <w:rsid w:val="00961B7E"/>
  </w:style>
  <w:style w:type="character" w:customStyle="1" w:styleId="WW8Num24z4">
    <w:name w:val="WW8Num24z4"/>
    <w:qFormat/>
    <w:rsid w:val="00961B7E"/>
  </w:style>
  <w:style w:type="character" w:customStyle="1" w:styleId="WW8Num24z5">
    <w:name w:val="WW8Num24z5"/>
    <w:qFormat/>
    <w:rsid w:val="00961B7E"/>
  </w:style>
  <w:style w:type="character" w:customStyle="1" w:styleId="WW8Num24z6">
    <w:name w:val="WW8Num24z6"/>
    <w:qFormat/>
    <w:rsid w:val="00961B7E"/>
  </w:style>
  <w:style w:type="character" w:customStyle="1" w:styleId="WW8Num24z7">
    <w:name w:val="WW8Num24z7"/>
    <w:qFormat/>
    <w:rsid w:val="00961B7E"/>
  </w:style>
  <w:style w:type="character" w:customStyle="1" w:styleId="WW8Num24z8">
    <w:name w:val="WW8Num24z8"/>
    <w:qFormat/>
    <w:rsid w:val="00961B7E"/>
  </w:style>
  <w:style w:type="character" w:customStyle="1" w:styleId="WW8Num25z0">
    <w:name w:val="WW8Num25z0"/>
    <w:qFormat/>
    <w:rsid w:val="00961B7E"/>
    <w:rPr>
      <w:rFonts w:ascii="Symbol" w:hAnsi="Symbol" w:cs="Symbol"/>
    </w:rPr>
  </w:style>
  <w:style w:type="character" w:customStyle="1" w:styleId="WW8Num25z1">
    <w:name w:val="WW8Num25z1"/>
    <w:qFormat/>
    <w:rsid w:val="00961B7E"/>
    <w:rPr>
      <w:rFonts w:ascii="Courier New" w:hAnsi="Courier New" w:cs="Courier New"/>
    </w:rPr>
  </w:style>
  <w:style w:type="character" w:customStyle="1" w:styleId="WW8Num25z2">
    <w:name w:val="WW8Num25z2"/>
    <w:qFormat/>
    <w:rsid w:val="00961B7E"/>
    <w:rPr>
      <w:rFonts w:ascii="Wingdings" w:hAnsi="Wingdings" w:cs="Wingdings"/>
    </w:rPr>
  </w:style>
  <w:style w:type="character" w:customStyle="1" w:styleId="WW8Num26z0">
    <w:name w:val="WW8Num26z0"/>
    <w:qFormat/>
    <w:rsid w:val="00961B7E"/>
  </w:style>
  <w:style w:type="character" w:customStyle="1" w:styleId="WW8Num26z1">
    <w:name w:val="WW8Num26z1"/>
    <w:qFormat/>
    <w:rsid w:val="00961B7E"/>
  </w:style>
  <w:style w:type="character" w:customStyle="1" w:styleId="WW8Num26z2">
    <w:name w:val="WW8Num26z2"/>
    <w:qFormat/>
    <w:rsid w:val="00961B7E"/>
  </w:style>
  <w:style w:type="character" w:customStyle="1" w:styleId="WW8Num26z3">
    <w:name w:val="WW8Num26z3"/>
    <w:qFormat/>
    <w:rsid w:val="00961B7E"/>
  </w:style>
  <w:style w:type="character" w:customStyle="1" w:styleId="WW8Num26z4">
    <w:name w:val="WW8Num26z4"/>
    <w:qFormat/>
    <w:rsid w:val="00961B7E"/>
  </w:style>
  <w:style w:type="character" w:customStyle="1" w:styleId="WW8Num26z5">
    <w:name w:val="WW8Num26z5"/>
    <w:qFormat/>
    <w:rsid w:val="00961B7E"/>
  </w:style>
  <w:style w:type="character" w:customStyle="1" w:styleId="WW8Num26z6">
    <w:name w:val="WW8Num26z6"/>
    <w:qFormat/>
    <w:rsid w:val="00961B7E"/>
  </w:style>
  <w:style w:type="character" w:customStyle="1" w:styleId="WW8Num26z7">
    <w:name w:val="WW8Num26z7"/>
    <w:qFormat/>
    <w:rsid w:val="00961B7E"/>
  </w:style>
  <w:style w:type="character" w:customStyle="1" w:styleId="WW8Num26z8">
    <w:name w:val="WW8Num26z8"/>
    <w:qFormat/>
    <w:rsid w:val="00961B7E"/>
  </w:style>
  <w:style w:type="character" w:customStyle="1" w:styleId="WW8Num27z0">
    <w:name w:val="WW8Num27z0"/>
    <w:qFormat/>
    <w:rsid w:val="00961B7E"/>
    <w:rPr>
      <w:rFonts w:ascii="Times New Roman" w:hAnsi="Times New Roman" w:cs="Times New Roman"/>
    </w:rPr>
  </w:style>
  <w:style w:type="character" w:customStyle="1" w:styleId="WW8Num28z0">
    <w:name w:val="WW8Num28z0"/>
    <w:qFormat/>
    <w:rsid w:val="00961B7E"/>
    <w:rPr>
      <w:rFonts w:ascii="Times New Roman" w:hAnsi="Times New Roman" w:cs="Times New Roman"/>
    </w:rPr>
  </w:style>
  <w:style w:type="character" w:customStyle="1" w:styleId="WW8Num29z0">
    <w:name w:val="WW8Num29z0"/>
    <w:qFormat/>
    <w:rsid w:val="00961B7E"/>
    <w:rPr>
      <w:rFonts w:ascii="Times New Roman" w:hAnsi="Times New Roman" w:cs="Times New Roman"/>
    </w:rPr>
  </w:style>
  <w:style w:type="character" w:customStyle="1" w:styleId="WW8Num30z0">
    <w:name w:val="WW8Num30z0"/>
    <w:qFormat/>
    <w:rsid w:val="00961B7E"/>
    <w:rPr>
      <w:rFonts w:ascii="Symbol" w:hAnsi="Symbol" w:cs="Symbol"/>
    </w:rPr>
  </w:style>
  <w:style w:type="character" w:customStyle="1" w:styleId="WW8Num30z1">
    <w:name w:val="WW8Num30z1"/>
    <w:qFormat/>
    <w:rsid w:val="00961B7E"/>
    <w:rPr>
      <w:rFonts w:ascii="Courier New" w:hAnsi="Courier New" w:cs="Courier New"/>
    </w:rPr>
  </w:style>
  <w:style w:type="character" w:customStyle="1" w:styleId="WW8Num30z2">
    <w:name w:val="WW8Num30z2"/>
    <w:qFormat/>
    <w:rsid w:val="00961B7E"/>
    <w:rPr>
      <w:rFonts w:ascii="Wingdings" w:hAnsi="Wingdings" w:cs="Wingdings"/>
    </w:rPr>
  </w:style>
  <w:style w:type="character" w:customStyle="1" w:styleId="WW8Num31z0">
    <w:name w:val="WW8Num31z0"/>
    <w:qFormat/>
    <w:rsid w:val="00961B7E"/>
  </w:style>
  <w:style w:type="character" w:customStyle="1" w:styleId="WW8Num32z0">
    <w:name w:val="WW8Num32z0"/>
    <w:qFormat/>
    <w:rsid w:val="00961B7E"/>
    <w:rPr>
      <w:rFonts w:ascii="Symbol" w:hAnsi="Symbol" w:cs="Symbol"/>
    </w:rPr>
  </w:style>
  <w:style w:type="character" w:customStyle="1" w:styleId="WW8Num32z1">
    <w:name w:val="WW8Num32z1"/>
    <w:qFormat/>
    <w:rsid w:val="00961B7E"/>
    <w:rPr>
      <w:rFonts w:ascii="Courier New" w:hAnsi="Courier New" w:cs="Courier New"/>
    </w:rPr>
  </w:style>
  <w:style w:type="character" w:customStyle="1" w:styleId="WW8Num32z2">
    <w:name w:val="WW8Num32z2"/>
    <w:qFormat/>
    <w:rsid w:val="00961B7E"/>
    <w:rPr>
      <w:rFonts w:ascii="Wingdings" w:hAnsi="Wingdings" w:cs="Wingdings"/>
    </w:rPr>
  </w:style>
  <w:style w:type="character" w:customStyle="1" w:styleId="WW8Num33z0">
    <w:name w:val="WW8Num33z0"/>
    <w:qFormat/>
    <w:rsid w:val="00961B7E"/>
  </w:style>
  <w:style w:type="character" w:customStyle="1" w:styleId="WW8Num34z0">
    <w:name w:val="WW8Num34z0"/>
    <w:qFormat/>
    <w:rsid w:val="00961B7E"/>
    <w:rPr>
      <w:rFonts w:ascii="Symbol" w:hAnsi="Symbol" w:cs="Symbol"/>
    </w:rPr>
  </w:style>
  <w:style w:type="character" w:customStyle="1" w:styleId="WW8Num34z1">
    <w:name w:val="WW8Num34z1"/>
    <w:qFormat/>
    <w:rsid w:val="00961B7E"/>
    <w:rPr>
      <w:rFonts w:ascii="Courier New" w:hAnsi="Courier New" w:cs="Courier New"/>
    </w:rPr>
  </w:style>
  <w:style w:type="character" w:customStyle="1" w:styleId="WW8Num34z2">
    <w:name w:val="WW8Num34z2"/>
    <w:qFormat/>
    <w:rsid w:val="00961B7E"/>
    <w:rPr>
      <w:rFonts w:ascii="Wingdings" w:hAnsi="Wingdings" w:cs="Wingdings"/>
    </w:rPr>
  </w:style>
  <w:style w:type="character" w:customStyle="1" w:styleId="WW8Num35z0">
    <w:name w:val="WW8Num35z0"/>
    <w:qFormat/>
    <w:rsid w:val="00961B7E"/>
    <w:rPr>
      <w:rFonts w:ascii="Times New Roman" w:hAnsi="Times New Roman" w:cs="Times New Roman"/>
    </w:rPr>
  </w:style>
  <w:style w:type="character" w:customStyle="1" w:styleId="WW8Num36z0">
    <w:name w:val="WW8Num36z0"/>
    <w:qFormat/>
    <w:rsid w:val="00961B7E"/>
    <w:rPr>
      <w:rFonts w:ascii="Times New Roman" w:hAnsi="Times New Roman" w:cs="Times New Roman"/>
    </w:rPr>
  </w:style>
  <w:style w:type="character" w:customStyle="1" w:styleId="WW8NumSt23z0">
    <w:name w:val="WW8NumSt23z0"/>
    <w:qFormat/>
    <w:rsid w:val="00961B7E"/>
    <w:rPr>
      <w:rFonts w:ascii="Times New Roman" w:hAnsi="Times New Roman" w:cs="Times New Roman"/>
    </w:rPr>
  </w:style>
  <w:style w:type="character" w:customStyle="1" w:styleId="WW8NumSt24z0">
    <w:name w:val="WW8NumSt24z0"/>
    <w:qFormat/>
    <w:rsid w:val="00961B7E"/>
    <w:rPr>
      <w:rFonts w:ascii="Times New Roman" w:hAnsi="Times New Roman" w:cs="Times New Roman"/>
    </w:rPr>
  </w:style>
  <w:style w:type="character" w:customStyle="1" w:styleId="WW8NumSt27z0">
    <w:name w:val="WW8NumSt27z0"/>
    <w:qFormat/>
    <w:rsid w:val="00961B7E"/>
    <w:rPr>
      <w:rFonts w:ascii="Times New Roman" w:hAnsi="Times New Roman" w:cs="Times New Roman"/>
    </w:rPr>
  </w:style>
  <w:style w:type="character" w:customStyle="1" w:styleId="WW8NumSt28z0">
    <w:name w:val="WW8NumSt28z0"/>
    <w:qFormat/>
    <w:rsid w:val="00961B7E"/>
    <w:rPr>
      <w:rFonts w:ascii="Times New Roman" w:hAnsi="Times New Roman" w:cs="Times New Roman"/>
    </w:rPr>
  </w:style>
  <w:style w:type="character" w:customStyle="1" w:styleId="WW8NumSt31z0">
    <w:name w:val="WW8NumSt31z0"/>
    <w:qFormat/>
    <w:rsid w:val="00961B7E"/>
    <w:rPr>
      <w:rFonts w:ascii="Times New Roman" w:hAnsi="Times New Roman" w:cs="Times New Roman"/>
    </w:rPr>
  </w:style>
  <w:style w:type="character" w:customStyle="1" w:styleId="10">
    <w:name w:val="Заголовок 1 Знак"/>
    <w:link w:val="1"/>
    <w:uiPriority w:val="9"/>
    <w:qFormat/>
    <w:rsid w:val="00961B7E"/>
    <w:rPr>
      <w:rFonts w:ascii="Cambria" w:eastAsia="Times New Roman" w:hAnsi="Cambria" w:cs="Cambria"/>
      <w:b/>
      <w:bCs/>
      <w:kern w:val="2"/>
      <w:sz w:val="32"/>
      <w:szCs w:val="32"/>
    </w:rPr>
  </w:style>
  <w:style w:type="character" w:customStyle="1" w:styleId="2">
    <w:name w:val="Заголовок 2 Знак"/>
    <w:qFormat/>
    <w:rsid w:val="00961B7E"/>
    <w:rPr>
      <w:rFonts w:ascii="Times New Roman" w:eastAsia="Times New Roman" w:hAnsi="Times New Roman" w:cs="Times New Roman"/>
      <w:b/>
      <w:bCs/>
      <w:iCs/>
      <w:sz w:val="28"/>
      <w:szCs w:val="28"/>
      <w:lang w:val="ru-RU"/>
    </w:rPr>
  </w:style>
  <w:style w:type="character" w:customStyle="1" w:styleId="3">
    <w:name w:val="Заголовок 3 Знак"/>
    <w:qFormat/>
    <w:rsid w:val="00961B7E"/>
    <w:rPr>
      <w:rFonts w:ascii="Cambria" w:eastAsia="Times New Roman" w:hAnsi="Cambria" w:cs="Cambria"/>
      <w:b/>
      <w:bCs/>
      <w:sz w:val="26"/>
      <w:szCs w:val="26"/>
    </w:rPr>
  </w:style>
  <w:style w:type="character" w:customStyle="1" w:styleId="4">
    <w:name w:val="Заголовок 4 Знак"/>
    <w:qFormat/>
    <w:rsid w:val="00961B7E"/>
    <w:rPr>
      <w:b/>
      <w:bCs/>
      <w:sz w:val="28"/>
      <w:szCs w:val="28"/>
    </w:rPr>
  </w:style>
  <w:style w:type="character" w:customStyle="1" w:styleId="5">
    <w:name w:val="Заголовок 5 Знак"/>
    <w:qFormat/>
    <w:rsid w:val="00961B7E"/>
    <w:rPr>
      <w:b/>
      <w:bCs/>
      <w:i/>
      <w:iCs/>
      <w:sz w:val="26"/>
      <w:szCs w:val="26"/>
    </w:rPr>
  </w:style>
  <w:style w:type="character" w:customStyle="1" w:styleId="6">
    <w:name w:val="Заголовок 6 Знак"/>
    <w:qFormat/>
    <w:rsid w:val="00961B7E"/>
    <w:rPr>
      <w:b/>
      <w:bCs/>
    </w:rPr>
  </w:style>
  <w:style w:type="character" w:customStyle="1" w:styleId="7">
    <w:name w:val="Заголовок 7 Знак"/>
    <w:qFormat/>
    <w:rsid w:val="00961B7E"/>
    <w:rPr>
      <w:sz w:val="24"/>
      <w:szCs w:val="24"/>
    </w:rPr>
  </w:style>
  <w:style w:type="character" w:customStyle="1" w:styleId="8">
    <w:name w:val="Заголовок 8 Знак"/>
    <w:qFormat/>
    <w:rsid w:val="00961B7E"/>
    <w:rPr>
      <w:i/>
      <w:iCs/>
      <w:sz w:val="24"/>
      <w:szCs w:val="24"/>
    </w:rPr>
  </w:style>
  <w:style w:type="character" w:customStyle="1" w:styleId="9">
    <w:name w:val="Заголовок 9 Знак"/>
    <w:qFormat/>
    <w:rsid w:val="00961B7E"/>
    <w:rPr>
      <w:rFonts w:ascii="Cambria" w:eastAsia="Times New Roman" w:hAnsi="Cambria" w:cs="Cambria"/>
    </w:rPr>
  </w:style>
  <w:style w:type="character" w:customStyle="1" w:styleId="a3">
    <w:name w:val="Название Знак"/>
    <w:qFormat/>
    <w:rsid w:val="00961B7E"/>
    <w:rPr>
      <w:rFonts w:ascii="Cambria" w:eastAsia="Times New Roman" w:hAnsi="Cambria" w:cs="Cambria"/>
      <w:b/>
      <w:bCs/>
      <w:kern w:val="2"/>
      <w:sz w:val="32"/>
      <w:szCs w:val="32"/>
    </w:rPr>
  </w:style>
  <w:style w:type="character" w:customStyle="1" w:styleId="a4">
    <w:name w:val="Подзаголовок Знак"/>
    <w:qFormat/>
    <w:rsid w:val="00961B7E"/>
    <w:rPr>
      <w:rFonts w:ascii="Cambria" w:eastAsia="Times New Roman" w:hAnsi="Cambria" w:cs="Cambria"/>
      <w:sz w:val="24"/>
      <w:szCs w:val="24"/>
    </w:rPr>
  </w:style>
  <w:style w:type="character" w:customStyle="1" w:styleId="StrongEmphasis">
    <w:name w:val="Strong Emphasis"/>
    <w:qFormat/>
    <w:rsid w:val="00961B7E"/>
    <w:rPr>
      <w:b/>
      <w:bCs/>
    </w:rPr>
  </w:style>
  <w:style w:type="character" w:styleId="a5">
    <w:name w:val="Emphasis"/>
    <w:qFormat/>
    <w:rsid w:val="00961B7E"/>
    <w:rPr>
      <w:rFonts w:ascii="Calibri" w:hAnsi="Calibri" w:cs="Calibri"/>
      <w:b/>
      <w:i/>
      <w:iCs/>
    </w:rPr>
  </w:style>
  <w:style w:type="character" w:customStyle="1" w:styleId="20">
    <w:name w:val="Цитата 2 Знак"/>
    <w:qFormat/>
    <w:rsid w:val="00961B7E"/>
    <w:rPr>
      <w:i/>
      <w:sz w:val="24"/>
      <w:szCs w:val="24"/>
    </w:rPr>
  </w:style>
  <w:style w:type="character" w:customStyle="1" w:styleId="a6">
    <w:name w:val="Выделенная цитата Знак"/>
    <w:qFormat/>
    <w:rsid w:val="00961B7E"/>
    <w:rPr>
      <w:b/>
      <w:i/>
      <w:sz w:val="24"/>
    </w:rPr>
  </w:style>
  <w:style w:type="character" w:styleId="a7">
    <w:name w:val="Subtle Emphasis"/>
    <w:qFormat/>
    <w:rsid w:val="00961B7E"/>
    <w:rPr>
      <w:i/>
      <w:color w:val="5A5A5A"/>
    </w:rPr>
  </w:style>
  <w:style w:type="character" w:styleId="a8">
    <w:name w:val="Intense Emphasis"/>
    <w:qFormat/>
    <w:rsid w:val="00961B7E"/>
    <w:rPr>
      <w:b/>
      <w:i/>
      <w:sz w:val="24"/>
      <w:szCs w:val="24"/>
      <w:u w:val="single"/>
    </w:rPr>
  </w:style>
  <w:style w:type="character" w:styleId="a9">
    <w:name w:val="Subtle Reference"/>
    <w:qFormat/>
    <w:rsid w:val="00961B7E"/>
    <w:rPr>
      <w:sz w:val="24"/>
      <w:szCs w:val="24"/>
      <w:u w:val="single"/>
    </w:rPr>
  </w:style>
  <w:style w:type="character" w:styleId="aa">
    <w:name w:val="Intense Reference"/>
    <w:qFormat/>
    <w:rsid w:val="00961B7E"/>
    <w:rPr>
      <w:b/>
      <w:sz w:val="24"/>
      <w:u w:val="single"/>
    </w:rPr>
  </w:style>
  <w:style w:type="character" w:styleId="ab">
    <w:name w:val="Book Title"/>
    <w:qFormat/>
    <w:rsid w:val="00961B7E"/>
    <w:rPr>
      <w:rFonts w:ascii="Cambria" w:eastAsia="Times New Roman" w:hAnsi="Cambria" w:cs="Cambria"/>
      <w:b/>
      <w:i/>
      <w:sz w:val="24"/>
      <w:szCs w:val="24"/>
    </w:rPr>
  </w:style>
  <w:style w:type="character" w:customStyle="1" w:styleId="InternetLink">
    <w:name w:val="Internet Link"/>
    <w:rsid w:val="00961B7E"/>
    <w:rPr>
      <w:color w:val="0000FF"/>
      <w:u w:val="single"/>
    </w:rPr>
  </w:style>
  <w:style w:type="character" w:customStyle="1" w:styleId="ac">
    <w:name w:val="Текст выноски Знак"/>
    <w:qFormat/>
    <w:rsid w:val="00961B7E"/>
    <w:rPr>
      <w:rFonts w:ascii="Tahoma" w:hAnsi="Tahoma" w:cs="Tahoma"/>
      <w:sz w:val="16"/>
      <w:szCs w:val="16"/>
    </w:rPr>
  </w:style>
  <w:style w:type="character" w:customStyle="1" w:styleId="ad">
    <w:name w:val="Верхний колонтитул Знак"/>
    <w:qFormat/>
    <w:rsid w:val="00961B7E"/>
    <w:rPr>
      <w:rFonts w:ascii="Times New Roman" w:hAnsi="Times New Roman" w:cs="Times New Roman"/>
      <w:sz w:val="28"/>
      <w:szCs w:val="24"/>
    </w:rPr>
  </w:style>
  <w:style w:type="character" w:customStyle="1" w:styleId="ae">
    <w:name w:val="Нижний колонтитул Знак"/>
    <w:qFormat/>
    <w:rsid w:val="00961B7E"/>
    <w:rPr>
      <w:rFonts w:ascii="Times New Roman" w:hAnsi="Times New Roman" w:cs="Times New Roman"/>
      <w:sz w:val="28"/>
      <w:szCs w:val="24"/>
    </w:rPr>
  </w:style>
  <w:style w:type="character" w:customStyle="1" w:styleId="af">
    <w:name w:val="Основной текст с отступом Знак"/>
    <w:qFormat/>
    <w:rsid w:val="00961B7E"/>
    <w:rPr>
      <w:rFonts w:ascii="Times New Roman" w:eastAsia="Times New Roman" w:hAnsi="Times New Roman" w:cs="Times New Roman"/>
      <w:sz w:val="28"/>
      <w:szCs w:val="24"/>
      <w:lang w:val="ru-RU" w:bidi="ar-SA"/>
    </w:rPr>
  </w:style>
  <w:style w:type="character" w:customStyle="1" w:styleId="ConsPlusNormal">
    <w:name w:val="ConsPlusNormal Знак"/>
    <w:qFormat/>
    <w:rsid w:val="00961B7E"/>
    <w:rPr>
      <w:rFonts w:ascii="Arial" w:hAnsi="Arial" w:cs="Arial"/>
      <w:lang w:val="ru-RU" w:bidi="ar-SA"/>
    </w:rPr>
  </w:style>
  <w:style w:type="character" w:customStyle="1" w:styleId="af0">
    <w:name w:val="Основной текст Знак"/>
    <w:qFormat/>
    <w:rsid w:val="00961B7E"/>
    <w:rPr>
      <w:rFonts w:ascii="Times New Roman" w:hAnsi="Times New Roman" w:cs="Times New Roman"/>
      <w:sz w:val="28"/>
      <w:szCs w:val="24"/>
      <w:lang w:val="en-US" w:bidi="en-US"/>
    </w:rPr>
  </w:style>
  <w:style w:type="character" w:customStyle="1" w:styleId="apple-converted-space">
    <w:name w:val="apple-converted-space"/>
    <w:basedOn w:val="a0"/>
    <w:qFormat/>
    <w:rsid w:val="00961B7E"/>
  </w:style>
  <w:style w:type="character" w:customStyle="1" w:styleId="match">
    <w:name w:val="match"/>
    <w:basedOn w:val="a0"/>
    <w:qFormat/>
    <w:rsid w:val="00961B7E"/>
  </w:style>
  <w:style w:type="character" w:styleId="af1">
    <w:name w:val="annotation reference"/>
    <w:qFormat/>
    <w:rsid w:val="00961B7E"/>
    <w:rPr>
      <w:sz w:val="16"/>
      <w:szCs w:val="16"/>
    </w:rPr>
  </w:style>
  <w:style w:type="character" w:customStyle="1" w:styleId="af2">
    <w:name w:val="Текст примечания Знак"/>
    <w:qFormat/>
    <w:rsid w:val="00961B7E"/>
    <w:rPr>
      <w:rFonts w:ascii="Times New Roman" w:hAnsi="Times New Roman" w:cs="Times New Roman"/>
      <w:lang w:val="en-US" w:bidi="en-US"/>
    </w:rPr>
  </w:style>
  <w:style w:type="character" w:customStyle="1" w:styleId="af3">
    <w:name w:val="Тема примечания Знак"/>
    <w:qFormat/>
    <w:rsid w:val="00961B7E"/>
    <w:rPr>
      <w:rFonts w:ascii="Times New Roman" w:hAnsi="Times New Roman" w:cs="Times New Roman"/>
      <w:b/>
      <w:bCs/>
      <w:lang w:val="en-US" w:bidi="en-US"/>
    </w:rPr>
  </w:style>
  <w:style w:type="character" w:customStyle="1" w:styleId="af4">
    <w:name w:val="Гипертекстовая ссылка"/>
    <w:uiPriority w:val="99"/>
    <w:qFormat/>
    <w:rsid w:val="00961B7E"/>
    <w:rPr>
      <w:rFonts w:cs="Times New Roman"/>
      <w:b/>
      <w:color w:val="106BBE"/>
    </w:rPr>
  </w:style>
  <w:style w:type="character" w:customStyle="1" w:styleId="FontStyle13">
    <w:name w:val="Font Style13"/>
    <w:qFormat/>
    <w:rsid w:val="00961B7E"/>
    <w:rPr>
      <w:rFonts w:ascii="Times New Roman" w:hAnsi="Times New Roman" w:cs="Times New Roman"/>
      <w:sz w:val="26"/>
      <w:szCs w:val="26"/>
    </w:rPr>
  </w:style>
  <w:style w:type="character" w:customStyle="1" w:styleId="af5">
    <w:name w:val="Текст Знак"/>
    <w:qFormat/>
    <w:rsid w:val="00961B7E"/>
    <w:rPr>
      <w:rFonts w:ascii="Courier New" w:hAnsi="Courier New" w:cs="Courier New"/>
    </w:rPr>
  </w:style>
  <w:style w:type="character" w:customStyle="1" w:styleId="af6">
    <w:name w:val="Цветовое выделение"/>
    <w:uiPriority w:val="99"/>
    <w:qFormat/>
    <w:rsid w:val="00961B7E"/>
    <w:rPr>
      <w:b/>
      <w:color w:val="26282F"/>
    </w:rPr>
  </w:style>
  <w:style w:type="paragraph" w:customStyle="1" w:styleId="Heading">
    <w:name w:val="Heading"/>
    <w:basedOn w:val="a"/>
    <w:next w:val="a"/>
    <w:qFormat/>
    <w:rsid w:val="00961B7E"/>
    <w:pPr>
      <w:spacing w:before="240" w:after="60"/>
      <w:jc w:val="center"/>
      <w:outlineLvl w:val="0"/>
    </w:pPr>
    <w:rPr>
      <w:rFonts w:ascii="Cambria" w:hAnsi="Cambria" w:cs="Cambria"/>
      <w:b/>
      <w:bCs/>
      <w:kern w:val="2"/>
      <w:sz w:val="32"/>
      <w:szCs w:val="32"/>
      <w:lang w:bidi="ar-SA"/>
    </w:rPr>
  </w:style>
  <w:style w:type="paragraph" w:styleId="af7">
    <w:name w:val="Body Text"/>
    <w:basedOn w:val="a"/>
    <w:rsid w:val="00961B7E"/>
    <w:pPr>
      <w:spacing w:after="120"/>
    </w:pPr>
  </w:style>
  <w:style w:type="paragraph" w:styleId="af8">
    <w:name w:val="List"/>
    <w:basedOn w:val="af7"/>
    <w:rsid w:val="00961B7E"/>
  </w:style>
  <w:style w:type="paragraph" w:customStyle="1" w:styleId="Caption">
    <w:name w:val="Caption"/>
    <w:basedOn w:val="a"/>
    <w:qFormat/>
    <w:rsid w:val="00961B7E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a"/>
    <w:qFormat/>
    <w:rsid w:val="00961B7E"/>
    <w:pPr>
      <w:suppressLineNumbers/>
    </w:pPr>
  </w:style>
  <w:style w:type="paragraph" w:styleId="af9">
    <w:name w:val="Subtitle"/>
    <w:basedOn w:val="a"/>
    <w:next w:val="a"/>
    <w:qFormat/>
    <w:rsid w:val="00961B7E"/>
    <w:pPr>
      <w:spacing w:after="60"/>
      <w:jc w:val="center"/>
      <w:outlineLvl w:val="1"/>
    </w:pPr>
    <w:rPr>
      <w:rFonts w:ascii="Cambria" w:hAnsi="Cambria" w:cs="Cambria"/>
      <w:sz w:val="24"/>
      <w:lang w:bidi="ar-SA"/>
    </w:rPr>
  </w:style>
  <w:style w:type="paragraph" w:styleId="afa">
    <w:name w:val="No Spacing"/>
    <w:basedOn w:val="a"/>
    <w:qFormat/>
    <w:rsid w:val="00961B7E"/>
    <w:rPr>
      <w:szCs w:val="32"/>
    </w:rPr>
  </w:style>
  <w:style w:type="paragraph" w:styleId="afb">
    <w:name w:val="List Paragraph"/>
    <w:basedOn w:val="a"/>
    <w:qFormat/>
    <w:rsid w:val="00961B7E"/>
    <w:pPr>
      <w:ind w:left="720"/>
      <w:contextualSpacing/>
    </w:pPr>
  </w:style>
  <w:style w:type="paragraph" w:styleId="21">
    <w:name w:val="Quote"/>
    <w:basedOn w:val="a"/>
    <w:next w:val="a"/>
    <w:qFormat/>
    <w:rsid w:val="00961B7E"/>
    <w:rPr>
      <w:rFonts w:ascii="Calibri" w:hAnsi="Calibri" w:cs="Calibri"/>
      <w:i/>
      <w:sz w:val="24"/>
      <w:lang w:bidi="ar-SA"/>
    </w:rPr>
  </w:style>
  <w:style w:type="paragraph" w:styleId="afc">
    <w:name w:val="Intense Quote"/>
    <w:basedOn w:val="a"/>
    <w:next w:val="a"/>
    <w:qFormat/>
    <w:rsid w:val="00961B7E"/>
    <w:pPr>
      <w:ind w:left="720" w:right="720"/>
    </w:pPr>
    <w:rPr>
      <w:rFonts w:ascii="Calibri" w:hAnsi="Calibri" w:cs="Calibri"/>
      <w:b/>
      <w:i/>
      <w:sz w:val="24"/>
      <w:szCs w:val="20"/>
      <w:lang w:bidi="ar-SA"/>
    </w:rPr>
  </w:style>
  <w:style w:type="paragraph" w:styleId="afd">
    <w:name w:val="TOC Heading"/>
    <w:basedOn w:val="Heading1"/>
    <w:next w:val="a"/>
    <w:qFormat/>
    <w:rsid w:val="00961B7E"/>
    <w:pPr>
      <w:numPr>
        <w:numId w:val="0"/>
      </w:numPr>
    </w:pPr>
  </w:style>
  <w:style w:type="paragraph" w:styleId="afe">
    <w:name w:val="Balloon Text"/>
    <w:basedOn w:val="a"/>
    <w:qFormat/>
    <w:rsid w:val="00961B7E"/>
    <w:rPr>
      <w:rFonts w:ascii="Tahoma" w:hAnsi="Tahoma" w:cs="Tahoma"/>
      <w:sz w:val="16"/>
      <w:szCs w:val="16"/>
      <w:lang w:bidi="ar-SA"/>
    </w:rPr>
  </w:style>
  <w:style w:type="paragraph" w:customStyle="1" w:styleId="Header">
    <w:name w:val="Header"/>
    <w:basedOn w:val="a"/>
    <w:rsid w:val="00961B7E"/>
    <w:rPr>
      <w:lang w:bidi="ar-SA"/>
    </w:rPr>
  </w:style>
  <w:style w:type="paragraph" w:customStyle="1" w:styleId="Footer">
    <w:name w:val="Footer"/>
    <w:basedOn w:val="a"/>
    <w:rsid w:val="00961B7E"/>
    <w:rPr>
      <w:lang w:bidi="ar-SA"/>
    </w:rPr>
  </w:style>
  <w:style w:type="paragraph" w:customStyle="1" w:styleId="ConsPlusNormal0">
    <w:name w:val="ConsPlusNormal"/>
    <w:qFormat/>
    <w:rsid w:val="00961B7E"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ff">
    <w:name w:val="Normal (Web)"/>
    <w:basedOn w:val="a"/>
    <w:qFormat/>
    <w:rsid w:val="00961B7E"/>
    <w:pPr>
      <w:spacing w:before="280" w:after="280"/>
    </w:pPr>
    <w:rPr>
      <w:lang w:val="ru-RU" w:bidi="ar-SA"/>
    </w:rPr>
  </w:style>
  <w:style w:type="paragraph" w:customStyle="1" w:styleId="ConsNormal">
    <w:name w:val="ConsNormal"/>
    <w:qFormat/>
    <w:rsid w:val="00961B7E"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ff0">
    <w:name w:val="Body Text Indent"/>
    <w:basedOn w:val="a"/>
    <w:rsid w:val="00961B7E"/>
    <w:pPr>
      <w:spacing w:after="120"/>
      <w:ind w:left="283"/>
    </w:pPr>
    <w:rPr>
      <w:lang w:val="ru-RU" w:bidi="ar-SA"/>
    </w:rPr>
  </w:style>
  <w:style w:type="paragraph" w:customStyle="1" w:styleId="ConsPlusTitle">
    <w:name w:val="ConsPlusTitle"/>
    <w:qFormat/>
    <w:rsid w:val="00961B7E"/>
    <w:pPr>
      <w:widowControl w:val="0"/>
      <w:autoSpaceDE w:val="0"/>
    </w:pPr>
    <w:rPr>
      <w:rFonts w:eastAsia="Times New Roman" w:cs="Times New Roman"/>
      <w:b/>
      <w:bCs/>
      <w:sz w:val="28"/>
      <w:szCs w:val="28"/>
      <w:lang w:val="ru-RU" w:bidi="ar-SA"/>
    </w:rPr>
  </w:style>
  <w:style w:type="paragraph" w:customStyle="1" w:styleId="ConsPlusNonformat">
    <w:name w:val="ConsPlusNonformat"/>
    <w:qFormat/>
    <w:rsid w:val="00961B7E"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formattext">
    <w:name w:val="formattext"/>
    <w:basedOn w:val="a"/>
    <w:qFormat/>
    <w:rsid w:val="00961B7E"/>
    <w:pPr>
      <w:spacing w:before="280" w:after="280"/>
      <w:jc w:val="left"/>
    </w:pPr>
    <w:rPr>
      <w:sz w:val="24"/>
      <w:lang w:val="ru-RU" w:bidi="ar-SA"/>
    </w:rPr>
  </w:style>
  <w:style w:type="paragraph" w:customStyle="1" w:styleId="ConsPlusCell">
    <w:name w:val="ConsPlusCell"/>
    <w:qFormat/>
    <w:rsid w:val="00961B7E"/>
    <w:pPr>
      <w:autoSpaceDE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ff1">
    <w:name w:val="annotation text"/>
    <w:basedOn w:val="a"/>
    <w:qFormat/>
    <w:rsid w:val="00961B7E"/>
    <w:rPr>
      <w:sz w:val="20"/>
      <w:szCs w:val="20"/>
    </w:rPr>
  </w:style>
  <w:style w:type="paragraph" w:styleId="aff2">
    <w:name w:val="annotation subject"/>
    <w:basedOn w:val="aff1"/>
    <w:next w:val="aff1"/>
    <w:qFormat/>
    <w:rsid w:val="00961B7E"/>
    <w:rPr>
      <w:b/>
      <w:bCs/>
    </w:rPr>
  </w:style>
  <w:style w:type="paragraph" w:customStyle="1" w:styleId="u">
    <w:name w:val="u"/>
    <w:basedOn w:val="a"/>
    <w:qFormat/>
    <w:rsid w:val="00961B7E"/>
    <w:pPr>
      <w:spacing w:before="280" w:after="280"/>
      <w:jc w:val="left"/>
    </w:pPr>
    <w:rPr>
      <w:rFonts w:eastAsia="Calibri"/>
      <w:sz w:val="24"/>
      <w:lang w:val="ru-RU" w:bidi="ar-SA"/>
    </w:rPr>
  </w:style>
  <w:style w:type="paragraph" w:customStyle="1" w:styleId="aff3">
    <w:name w:val="Оглавление"/>
    <w:basedOn w:val="a"/>
    <w:next w:val="a"/>
    <w:qFormat/>
    <w:rsid w:val="00961B7E"/>
    <w:pPr>
      <w:widowControl w:val="0"/>
      <w:autoSpaceDE w:val="0"/>
      <w:ind w:left="140"/>
      <w:jc w:val="left"/>
    </w:pPr>
    <w:rPr>
      <w:rFonts w:ascii="Courier New" w:hAnsi="Courier New" w:cs="Courier New"/>
      <w:sz w:val="24"/>
      <w:lang w:val="ru-RU" w:bidi="ar-SA"/>
    </w:rPr>
  </w:style>
  <w:style w:type="paragraph" w:styleId="aff4">
    <w:name w:val="Plain Text"/>
    <w:basedOn w:val="a"/>
    <w:qFormat/>
    <w:rsid w:val="00961B7E"/>
    <w:pPr>
      <w:jc w:val="left"/>
    </w:pPr>
    <w:rPr>
      <w:rFonts w:ascii="Courier New" w:hAnsi="Courier New" w:cs="Courier New"/>
      <w:sz w:val="20"/>
      <w:szCs w:val="20"/>
      <w:lang w:bidi="ar-SA"/>
    </w:rPr>
  </w:style>
  <w:style w:type="paragraph" w:customStyle="1" w:styleId="aff5">
    <w:name w:val="Нормальный (таблица)"/>
    <w:basedOn w:val="a"/>
    <w:next w:val="a"/>
    <w:uiPriority w:val="99"/>
    <w:qFormat/>
    <w:rsid w:val="00961B7E"/>
    <w:pPr>
      <w:widowControl w:val="0"/>
      <w:autoSpaceDE w:val="0"/>
    </w:pPr>
    <w:rPr>
      <w:rFonts w:ascii="Times New Roman CYR" w:hAnsi="Times New Roman CYR" w:cs="Times New Roman CYR"/>
      <w:sz w:val="24"/>
      <w:lang w:val="ru-RU" w:bidi="ar-SA"/>
    </w:rPr>
  </w:style>
  <w:style w:type="paragraph" w:customStyle="1" w:styleId="aff6">
    <w:name w:val="Таблицы (моноширинный)"/>
    <w:basedOn w:val="a"/>
    <w:next w:val="a"/>
    <w:qFormat/>
    <w:rsid w:val="00961B7E"/>
    <w:pPr>
      <w:widowControl w:val="0"/>
      <w:autoSpaceDE w:val="0"/>
      <w:jc w:val="left"/>
    </w:pPr>
    <w:rPr>
      <w:rFonts w:ascii="Courier New" w:hAnsi="Courier New" w:cs="Courier New"/>
      <w:sz w:val="24"/>
      <w:lang w:val="ru-RU" w:bidi="ar-SA"/>
    </w:rPr>
  </w:style>
  <w:style w:type="paragraph" w:customStyle="1" w:styleId="aff7">
    <w:name w:val="Прижатый влево"/>
    <w:basedOn w:val="a"/>
    <w:next w:val="a"/>
    <w:uiPriority w:val="99"/>
    <w:qFormat/>
    <w:rsid w:val="00961B7E"/>
    <w:pPr>
      <w:widowControl w:val="0"/>
      <w:autoSpaceDE w:val="0"/>
      <w:jc w:val="left"/>
    </w:pPr>
    <w:rPr>
      <w:rFonts w:ascii="Times New Roman CYR" w:hAnsi="Times New Roman CYR" w:cs="Times New Roman CYR"/>
      <w:sz w:val="24"/>
      <w:lang w:val="ru-RU" w:bidi="ar-SA"/>
    </w:rPr>
  </w:style>
  <w:style w:type="paragraph" w:customStyle="1" w:styleId="s1">
    <w:name w:val="s_1"/>
    <w:basedOn w:val="a"/>
    <w:qFormat/>
    <w:rsid w:val="00961B7E"/>
    <w:pPr>
      <w:spacing w:before="280" w:after="280"/>
      <w:jc w:val="left"/>
    </w:pPr>
    <w:rPr>
      <w:sz w:val="24"/>
      <w:lang w:val="ru-RU" w:bidi="ar-SA"/>
    </w:rPr>
  </w:style>
  <w:style w:type="paragraph" w:customStyle="1" w:styleId="s22">
    <w:name w:val="s_22"/>
    <w:basedOn w:val="a"/>
    <w:qFormat/>
    <w:rsid w:val="00961B7E"/>
    <w:pPr>
      <w:spacing w:before="280" w:after="280"/>
      <w:jc w:val="left"/>
    </w:pPr>
    <w:rPr>
      <w:sz w:val="24"/>
      <w:lang w:val="ru-RU" w:bidi="ar-SA"/>
    </w:rPr>
  </w:style>
  <w:style w:type="paragraph" w:customStyle="1" w:styleId="TableContents">
    <w:name w:val="Table Contents"/>
    <w:basedOn w:val="a"/>
    <w:qFormat/>
    <w:rsid w:val="00961B7E"/>
    <w:pPr>
      <w:suppressLineNumbers/>
    </w:pPr>
  </w:style>
  <w:style w:type="paragraph" w:customStyle="1" w:styleId="TableHeading">
    <w:name w:val="Table Heading"/>
    <w:basedOn w:val="TableContents"/>
    <w:qFormat/>
    <w:rsid w:val="00961B7E"/>
    <w:pPr>
      <w:jc w:val="center"/>
    </w:pPr>
    <w:rPr>
      <w:b/>
      <w:bCs/>
    </w:rPr>
  </w:style>
  <w:style w:type="numbering" w:customStyle="1" w:styleId="WW8Num1">
    <w:name w:val="WW8Num1"/>
    <w:qFormat/>
    <w:rsid w:val="00961B7E"/>
  </w:style>
  <w:style w:type="numbering" w:customStyle="1" w:styleId="WW8Num2">
    <w:name w:val="WW8Num2"/>
    <w:qFormat/>
    <w:rsid w:val="00961B7E"/>
  </w:style>
  <w:style w:type="numbering" w:customStyle="1" w:styleId="WW8Num3">
    <w:name w:val="WW8Num3"/>
    <w:qFormat/>
    <w:rsid w:val="00961B7E"/>
  </w:style>
  <w:style w:type="numbering" w:customStyle="1" w:styleId="WW8Num4">
    <w:name w:val="WW8Num4"/>
    <w:qFormat/>
    <w:rsid w:val="00961B7E"/>
  </w:style>
  <w:style w:type="numbering" w:customStyle="1" w:styleId="WW8Num5">
    <w:name w:val="WW8Num5"/>
    <w:qFormat/>
    <w:rsid w:val="00961B7E"/>
  </w:style>
  <w:style w:type="numbering" w:customStyle="1" w:styleId="WW8Num6">
    <w:name w:val="WW8Num6"/>
    <w:qFormat/>
    <w:rsid w:val="00961B7E"/>
  </w:style>
  <w:style w:type="numbering" w:customStyle="1" w:styleId="WW8Num7">
    <w:name w:val="WW8Num7"/>
    <w:qFormat/>
    <w:rsid w:val="00961B7E"/>
  </w:style>
  <w:style w:type="numbering" w:customStyle="1" w:styleId="WW8Num8">
    <w:name w:val="WW8Num8"/>
    <w:qFormat/>
    <w:rsid w:val="00961B7E"/>
  </w:style>
  <w:style w:type="numbering" w:customStyle="1" w:styleId="WW8Num9">
    <w:name w:val="WW8Num9"/>
    <w:qFormat/>
    <w:rsid w:val="00961B7E"/>
  </w:style>
  <w:style w:type="numbering" w:customStyle="1" w:styleId="WW8Num10">
    <w:name w:val="WW8Num10"/>
    <w:qFormat/>
    <w:rsid w:val="00961B7E"/>
  </w:style>
  <w:style w:type="numbering" w:customStyle="1" w:styleId="WW8Num11">
    <w:name w:val="WW8Num11"/>
    <w:qFormat/>
    <w:rsid w:val="00961B7E"/>
  </w:style>
  <w:style w:type="numbering" w:customStyle="1" w:styleId="WW8Num12">
    <w:name w:val="WW8Num12"/>
    <w:qFormat/>
    <w:rsid w:val="00961B7E"/>
  </w:style>
  <w:style w:type="numbering" w:customStyle="1" w:styleId="WW8Num13">
    <w:name w:val="WW8Num13"/>
    <w:qFormat/>
    <w:rsid w:val="00961B7E"/>
  </w:style>
  <w:style w:type="numbering" w:customStyle="1" w:styleId="WW8Num14">
    <w:name w:val="WW8Num14"/>
    <w:qFormat/>
    <w:rsid w:val="00961B7E"/>
  </w:style>
  <w:style w:type="numbering" w:customStyle="1" w:styleId="WW8Num15">
    <w:name w:val="WW8Num15"/>
    <w:qFormat/>
    <w:rsid w:val="00961B7E"/>
  </w:style>
  <w:style w:type="numbering" w:customStyle="1" w:styleId="WW8Num16">
    <w:name w:val="WW8Num16"/>
    <w:qFormat/>
    <w:rsid w:val="00961B7E"/>
  </w:style>
  <w:style w:type="numbering" w:customStyle="1" w:styleId="WW8Num17">
    <w:name w:val="WW8Num17"/>
    <w:qFormat/>
    <w:rsid w:val="00961B7E"/>
  </w:style>
  <w:style w:type="numbering" w:customStyle="1" w:styleId="WW8Num18">
    <w:name w:val="WW8Num18"/>
    <w:qFormat/>
    <w:rsid w:val="00961B7E"/>
  </w:style>
  <w:style w:type="numbering" w:customStyle="1" w:styleId="WW8Num19">
    <w:name w:val="WW8Num19"/>
    <w:qFormat/>
    <w:rsid w:val="00961B7E"/>
  </w:style>
  <w:style w:type="numbering" w:customStyle="1" w:styleId="WW8Num20">
    <w:name w:val="WW8Num20"/>
    <w:qFormat/>
    <w:rsid w:val="00961B7E"/>
  </w:style>
  <w:style w:type="numbering" w:customStyle="1" w:styleId="WW8Num21">
    <w:name w:val="WW8Num21"/>
    <w:qFormat/>
    <w:rsid w:val="00961B7E"/>
  </w:style>
  <w:style w:type="numbering" w:customStyle="1" w:styleId="WW8Num22">
    <w:name w:val="WW8Num22"/>
    <w:qFormat/>
    <w:rsid w:val="00961B7E"/>
  </w:style>
  <w:style w:type="numbering" w:customStyle="1" w:styleId="WW8Num23">
    <w:name w:val="WW8Num23"/>
    <w:qFormat/>
    <w:rsid w:val="00961B7E"/>
  </w:style>
  <w:style w:type="numbering" w:customStyle="1" w:styleId="WW8Num24">
    <w:name w:val="WW8Num24"/>
    <w:qFormat/>
    <w:rsid w:val="00961B7E"/>
  </w:style>
  <w:style w:type="numbering" w:customStyle="1" w:styleId="WW8Num25">
    <w:name w:val="WW8Num25"/>
    <w:qFormat/>
    <w:rsid w:val="00961B7E"/>
  </w:style>
  <w:style w:type="numbering" w:customStyle="1" w:styleId="WW8Num26">
    <w:name w:val="WW8Num26"/>
    <w:qFormat/>
    <w:rsid w:val="00961B7E"/>
  </w:style>
  <w:style w:type="numbering" w:customStyle="1" w:styleId="WW8Num27">
    <w:name w:val="WW8Num27"/>
    <w:qFormat/>
    <w:rsid w:val="00961B7E"/>
  </w:style>
  <w:style w:type="numbering" w:customStyle="1" w:styleId="WW8Num28">
    <w:name w:val="WW8Num28"/>
    <w:qFormat/>
    <w:rsid w:val="00961B7E"/>
  </w:style>
  <w:style w:type="numbering" w:customStyle="1" w:styleId="WW8Num29">
    <w:name w:val="WW8Num29"/>
    <w:qFormat/>
    <w:rsid w:val="00961B7E"/>
  </w:style>
  <w:style w:type="numbering" w:customStyle="1" w:styleId="WW8Num30">
    <w:name w:val="WW8Num30"/>
    <w:qFormat/>
    <w:rsid w:val="00961B7E"/>
  </w:style>
  <w:style w:type="numbering" w:customStyle="1" w:styleId="WW8Num31">
    <w:name w:val="WW8Num31"/>
    <w:qFormat/>
    <w:rsid w:val="00961B7E"/>
  </w:style>
  <w:style w:type="numbering" w:customStyle="1" w:styleId="WW8Num32">
    <w:name w:val="WW8Num32"/>
    <w:qFormat/>
    <w:rsid w:val="00961B7E"/>
  </w:style>
  <w:style w:type="numbering" w:customStyle="1" w:styleId="WW8Num33">
    <w:name w:val="WW8Num33"/>
    <w:qFormat/>
    <w:rsid w:val="00961B7E"/>
  </w:style>
  <w:style w:type="numbering" w:customStyle="1" w:styleId="WW8Num34">
    <w:name w:val="WW8Num34"/>
    <w:qFormat/>
    <w:rsid w:val="00961B7E"/>
  </w:style>
  <w:style w:type="numbering" w:customStyle="1" w:styleId="WW8Num35">
    <w:name w:val="WW8Num35"/>
    <w:qFormat/>
    <w:rsid w:val="00961B7E"/>
  </w:style>
  <w:style w:type="numbering" w:customStyle="1" w:styleId="WW8Num36">
    <w:name w:val="WW8Num36"/>
    <w:qFormat/>
    <w:rsid w:val="00961B7E"/>
  </w:style>
  <w:style w:type="character" w:styleId="aff8">
    <w:name w:val="Hyperlink"/>
    <w:basedOn w:val="a0"/>
    <w:uiPriority w:val="99"/>
    <w:semiHidden/>
    <w:unhideWhenUsed/>
    <w:rsid w:val="009A155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9A15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155B"/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11">
    <w:name w:val="Заголовок 1 Знак1"/>
    <w:basedOn w:val="a0"/>
    <w:link w:val="1"/>
    <w:uiPriority w:val="9"/>
    <w:rsid w:val="007B37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CAF8E-2B3C-4529-AEDB-86E13645E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GAMMA</dc:creator>
  <cp:lastModifiedBy>user6</cp:lastModifiedBy>
  <cp:revision>8</cp:revision>
  <cp:lastPrinted>2021-03-04T10:07:00Z</cp:lastPrinted>
  <dcterms:created xsi:type="dcterms:W3CDTF">2021-04-14T11:49:00Z</dcterms:created>
  <dcterms:modified xsi:type="dcterms:W3CDTF">2021-04-20T06:07:00Z</dcterms:modified>
  <dc:language>en-US</dc:language>
</cp:coreProperties>
</file>